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0D83" w:rsidRPr="00D6486C" w:rsidTr="003E0D83">
        <w:tc>
          <w:tcPr>
            <w:tcW w:w="9212" w:type="dxa"/>
            <w:shd w:val="clear" w:color="auto" w:fill="00B050"/>
          </w:tcPr>
          <w:p w:rsidR="003E0D83" w:rsidRPr="00D20A32" w:rsidRDefault="008108E5" w:rsidP="00D20A32">
            <w:pPr>
              <w:rPr>
                <w:rFonts w:ascii="Verdana" w:hAnsi="Verdana"/>
                <w:b/>
                <w:sz w:val="24"/>
                <w:szCs w:val="24"/>
              </w:rPr>
            </w:pPr>
            <w:r w:rsidRPr="00D6486C"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Příloha </w:t>
            </w:r>
            <w:r w:rsidR="00691E96" w:rsidRPr="00D20A32">
              <w:rPr>
                <w:b/>
                <w:sz w:val="28"/>
                <w:szCs w:val="28"/>
              </w:rPr>
              <w:t>Fiche 1 – Zemědělské investice</w:t>
            </w:r>
            <w:r w:rsidR="00691E96">
              <w:rPr>
                <w:b/>
                <w:sz w:val="28"/>
                <w:szCs w:val="28"/>
              </w:rPr>
              <w:t xml:space="preserve"> a </w:t>
            </w:r>
            <w:bookmarkStart w:id="0" w:name="_GoBack"/>
            <w:bookmarkEnd w:id="0"/>
            <w:r w:rsidR="002C09F3">
              <w:rPr>
                <w:b/>
                <w:sz w:val="28"/>
                <w:szCs w:val="28"/>
              </w:rPr>
              <w:t>Fiche 3 – Zemědělská produkce</w:t>
            </w:r>
          </w:p>
        </w:tc>
      </w:tr>
      <w:tr w:rsidR="003E0D83" w:rsidRPr="00D6486C" w:rsidTr="003E0D83">
        <w:tc>
          <w:tcPr>
            <w:tcW w:w="9212" w:type="dxa"/>
            <w:shd w:val="clear" w:color="auto" w:fill="92D050"/>
          </w:tcPr>
          <w:p w:rsidR="003E0D83" w:rsidRPr="00D6486C" w:rsidRDefault="00330C90" w:rsidP="00330C90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 xml:space="preserve">Příloha č. 2 - </w:t>
            </w:r>
            <w:r w:rsidR="003E0D83" w:rsidRPr="00D6486C"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>Formulář prokázání podílu příjmů/výnosů ze zemědělské prvovýroby pro žadatele, který vede účetnictví</w:t>
            </w:r>
            <w:r w:rsidR="008E31B1"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</w:tr>
    </w:tbl>
    <w:p w:rsidR="003E0D83" w:rsidRPr="00D6486C" w:rsidRDefault="003E0D83" w:rsidP="00445F5C">
      <w:pPr>
        <w:pStyle w:val="Default"/>
        <w:rPr>
          <w:rFonts w:asciiTheme="minorHAnsi" w:hAnsiTheme="minorHAnsi" w:cs="Times New Roman"/>
          <w:b/>
          <w:bCs/>
          <w:i/>
          <w:i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5"/>
        <w:gridCol w:w="6987"/>
      </w:tblGrid>
      <w:tr w:rsidR="003E0D83" w:rsidRPr="00D6486C" w:rsidTr="003E0D83">
        <w:tc>
          <w:tcPr>
            <w:tcW w:w="2093" w:type="dxa"/>
          </w:tcPr>
          <w:p w:rsidR="003E0D83" w:rsidRPr="00D6486C" w:rsidRDefault="006529DE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  <w:t>Žadatel, IČ</w:t>
            </w:r>
          </w:p>
        </w:tc>
        <w:tc>
          <w:tcPr>
            <w:tcW w:w="7119" w:type="dxa"/>
          </w:tcPr>
          <w:p w:rsidR="003E0D83" w:rsidRPr="00D6486C" w:rsidRDefault="003E0D83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</w:p>
        </w:tc>
      </w:tr>
      <w:tr w:rsidR="003E0D83" w:rsidRPr="00D6486C" w:rsidTr="003E0D83">
        <w:tc>
          <w:tcPr>
            <w:tcW w:w="2093" w:type="dxa"/>
          </w:tcPr>
          <w:p w:rsidR="003E0D83" w:rsidRPr="00D6486C" w:rsidRDefault="006529DE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  <w:t>Název projektu</w:t>
            </w:r>
          </w:p>
        </w:tc>
        <w:tc>
          <w:tcPr>
            <w:tcW w:w="7119" w:type="dxa"/>
          </w:tcPr>
          <w:p w:rsidR="003E0D83" w:rsidRPr="00D6486C" w:rsidRDefault="003E0D83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:rsidR="003E0D83" w:rsidRPr="00D6486C" w:rsidRDefault="003E0D83" w:rsidP="00445F5C">
      <w:pPr>
        <w:pStyle w:val="Default"/>
        <w:rPr>
          <w:rFonts w:asciiTheme="minorHAnsi" w:hAnsiTheme="minorHAnsi" w:cs="Times New Roman"/>
          <w:b/>
          <w:bCs/>
          <w:iCs/>
          <w:sz w:val="26"/>
          <w:szCs w:val="26"/>
        </w:rPr>
      </w:pPr>
    </w:p>
    <w:p w:rsidR="0046354E" w:rsidRPr="0046354E" w:rsidRDefault="0046354E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  <w:r w:rsidRPr="0046354E">
        <w:rPr>
          <w:rFonts w:asciiTheme="minorHAnsi" w:hAnsiTheme="minorHAnsi" w:cs="Times New Roman"/>
          <w:b/>
          <w:bCs/>
          <w:sz w:val="28"/>
          <w:szCs w:val="28"/>
          <w:u w:val="single"/>
        </w:rPr>
        <w:t>Specifikace výnosů z Výkazu zisků a ztrát:</w:t>
      </w:r>
    </w:p>
    <w:p w:rsidR="0046354E" w:rsidRPr="0046354E" w:rsidRDefault="0046354E" w:rsidP="0046354E">
      <w:pPr>
        <w:pStyle w:val="Default"/>
        <w:spacing w:after="120"/>
        <w:jc w:val="both"/>
        <w:rPr>
          <w:rFonts w:asciiTheme="minorHAnsi" w:hAnsiTheme="minorHAnsi" w:cs="Times New Roman"/>
          <w:b/>
          <w:bCs/>
          <w:iCs/>
          <w:sz w:val="28"/>
          <w:szCs w:val="28"/>
          <w:vertAlign w:val="superscript"/>
        </w:rPr>
      </w:pPr>
      <w:r w:rsidRPr="0046354E">
        <w:rPr>
          <w:rFonts w:asciiTheme="minorHAnsi" w:hAnsiTheme="minorHAnsi" w:cs="Times New Roman"/>
          <w:b/>
          <w:bCs/>
          <w:iCs/>
          <w:sz w:val="28"/>
          <w:szCs w:val="28"/>
        </w:rPr>
        <w:t>Přehled výnosů ze zemědělské prvovýroby za poslední účetně uzavřené období</w:t>
      </w:r>
      <w:r w:rsidRPr="0046354E">
        <w:rPr>
          <w:rStyle w:val="Znakapoznpodarou"/>
          <w:rFonts w:asciiTheme="minorHAnsi" w:hAnsiTheme="minorHAnsi" w:cs="Times New Roman"/>
          <w:b/>
          <w:bCs/>
          <w:iCs/>
          <w:sz w:val="28"/>
          <w:szCs w:val="28"/>
        </w:rPr>
        <w:footnoteReference w:id="1"/>
      </w:r>
      <w:r w:rsidRPr="0046354E">
        <w:rPr>
          <w:rFonts w:asciiTheme="minorHAnsi" w:hAnsiTheme="minorHAnsi" w:cs="Times New Roman"/>
          <w:b/>
          <w:bCs/>
          <w:iCs/>
          <w:sz w:val="28"/>
          <w:szCs w:val="28"/>
        </w:rPr>
        <w:t>, tj. rok…… (účetní období vedeno od……… do……..)</w:t>
      </w:r>
      <w:r w:rsidRPr="0046354E">
        <w:rPr>
          <w:rStyle w:val="Znakapoznpodarou"/>
          <w:rFonts w:asciiTheme="minorHAnsi" w:hAnsiTheme="minorHAnsi" w:cs="Times New Roman"/>
          <w:b/>
          <w:bCs/>
          <w:iCs/>
          <w:sz w:val="28"/>
          <w:szCs w:val="28"/>
        </w:rPr>
        <w:footnoteReference w:id="2"/>
      </w:r>
      <w:r w:rsidRPr="0046354E">
        <w:rPr>
          <w:rFonts w:asciiTheme="minorHAnsi" w:hAnsiTheme="minorHAnsi" w:cs="Times New Roman"/>
          <w:b/>
          <w:bCs/>
          <w:iCs/>
          <w:sz w:val="28"/>
          <w:szCs w:val="28"/>
          <w:vertAlign w:val="superscript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2"/>
        <w:gridCol w:w="1128"/>
        <w:gridCol w:w="4431"/>
        <w:gridCol w:w="1120"/>
        <w:gridCol w:w="1151"/>
      </w:tblGrid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SÚ</w:t>
            </w:r>
          </w:p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(žadatel vyplní řádek)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AÚ</w:t>
            </w:r>
          </w:p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(žadatel vyplní řádek)</w:t>
            </w: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Název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Obrat MD</w:t>
            </w:r>
          </w:p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(tis. Kč</w:t>
            </w: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Obrat</w:t>
            </w:r>
          </w:p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Dal</w:t>
            </w:r>
          </w:p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i/>
                <w:iCs/>
                <w:sz w:val="22"/>
                <w:szCs w:val="22"/>
              </w:rPr>
              <w:t>(tis. Kč)</w:t>
            </w: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Tržby za vlastní výrobky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Tržby za výrobky rostlinné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Tržby za výrobky živočišné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Tržby za výrobky pomocné výroby (seno, sláma, senáž, aj.)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Ostatní tržby ze zemědělské prvovýroby (specifikovat)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Změna stavu výrobků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Produkce rostlinné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Produkce živočišné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Produkce pomocné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Prodej rostlinné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Prodej živočišné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Prodej výrobků pomocné výroby (seno, sláma, senáž, aj.)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Spotřeba vlastních osiv a sadby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Spotřeba vlastních hnojiv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Spotřeba vlastních krmiv a steliv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Manka a škody vlastních výrobků do normy u polních plodin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Změna stavu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Příchovky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Přírůstky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Prodej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Úhyny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Manka a škody do normy u zvířat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Výdej zvířat na reprezentaci, reklamu a dary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Aktivace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Aktivace materiálu a zboží rostlinné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Aktivace materiálu a zboží živočišné výroby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Ostatní provozní výnosy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Předpis uznaného nároku na úhradu mank a škod na polních plodinách a zvířatech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Předpis pohledávky za pojišťovnou v důsledku pojistné události v případě že byla potvrzena do dne uzavírání účetních knih výše náhrady na polních plodinách a zvířatech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Dotace ze státního rozpočtu (na provoz podniku)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Ostatní mimořádné výnosy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Předpis uznaného nároku na úhradu mank a škod na polních plodinách a zvířatech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sz w:val="22"/>
                <w:szCs w:val="22"/>
              </w:rPr>
              <w:t xml:space="preserve">Předpis pohledávky za pojišťovnou v důsledku pojistné události v případě že byla potvrzena do dne uzavírání účetních knih výše náhrady na plodinách a zvířatech, a zemědělském majetku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Tržby z prodeje nehmotného a hmotného investičního majetku (pouze prodej základního stáda a zemědělské půdy)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1242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Zůstatková cena prodaného dlouhodobého nehmotného a hmotného investičního majetku (pouze prodej základního stáda) 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6354E" w:rsidRPr="0046354E" w:rsidTr="00622023">
        <w:tc>
          <w:tcPr>
            <w:tcW w:w="6912" w:type="dxa"/>
            <w:gridSpan w:val="3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46354E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134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46354E" w:rsidRPr="001F4DD7" w:rsidRDefault="0046354E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</w:rPr>
      </w:pPr>
      <w:r w:rsidRPr="001F4DD7">
        <w:rPr>
          <w:rFonts w:asciiTheme="minorHAnsi" w:hAnsiTheme="minorHAnsi" w:cs="Times New Roman"/>
          <w:b/>
          <w:bCs/>
        </w:rPr>
        <w:t>Pokud je výsledná celková částka nižší než 110 400,- Kč, ve výpočtu se dále nepokračuje a body nebudou uděleny.</w:t>
      </w:r>
    </w:p>
    <w:p w:rsidR="0046354E" w:rsidRPr="0046354E" w:rsidRDefault="0046354E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3"/>
        <w:gridCol w:w="1429"/>
      </w:tblGrid>
      <w:tr w:rsidR="0046354E" w:rsidRPr="0046354E" w:rsidTr="00622023">
        <w:tc>
          <w:tcPr>
            <w:tcW w:w="7763" w:type="dxa"/>
          </w:tcPr>
          <w:p w:rsidR="0046354E" w:rsidRPr="0046354E" w:rsidRDefault="0046354E" w:rsidP="0062202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354E">
              <w:rPr>
                <w:rFonts w:cs="Times New Roman"/>
                <w:b/>
                <w:sz w:val="24"/>
                <w:szCs w:val="24"/>
              </w:rPr>
              <w:t>Specifikace celkových příjmů</w:t>
            </w:r>
          </w:p>
        </w:tc>
        <w:tc>
          <w:tcPr>
            <w:tcW w:w="1449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Cs/>
              </w:rPr>
            </w:pPr>
            <w:r w:rsidRPr="0046354E">
              <w:rPr>
                <w:rFonts w:asciiTheme="minorHAnsi" w:hAnsiTheme="minorHAnsi" w:cs="Times New Roman"/>
              </w:rPr>
              <w:t>v tis. Kč</w:t>
            </w:r>
          </w:p>
        </w:tc>
      </w:tr>
      <w:tr w:rsidR="0046354E" w:rsidRPr="0046354E" w:rsidTr="00622023">
        <w:tc>
          <w:tcPr>
            <w:tcW w:w="7763" w:type="dxa"/>
          </w:tcPr>
          <w:p w:rsidR="0046354E" w:rsidRPr="0046354E" w:rsidRDefault="0046354E" w:rsidP="00622023">
            <w:pPr>
              <w:rPr>
                <w:rFonts w:cs="Times New Roman"/>
                <w:sz w:val="24"/>
                <w:szCs w:val="24"/>
              </w:rPr>
            </w:pPr>
            <w:r w:rsidRPr="0046354E">
              <w:rPr>
                <w:rFonts w:cs="Times New Roman"/>
                <w:sz w:val="24"/>
                <w:szCs w:val="24"/>
              </w:rPr>
              <w:t>Příjmy ze závislé činnosti a z funkčních požitků (§ 6</w:t>
            </w:r>
            <w:r w:rsidRPr="0046354E">
              <w:rPr>
                <w:rStyle w:val="Znakapoznpodarou"/>
                <w:rFonts w:cs="Times New Roman"/>
                <w:sz w:val="24"/>
                <w:szCs w:val="24"/>
              </w:rPr>
              <w:footnoteReference w:id="3"/>
            </w:r>
            <w:r w:rsidRPr="0046354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449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</w:p>
        </w:tc>
      </w:tr>
      <w:tr w:rsidR="0046354E" w:rsidRPr="0046354E" w:rsidTr="00622023">
        <w:tc>
          <w:tcPr>
            <w:tcW w:w="7763" w:type="dxa"/>
          </w:tcPr>
          <w:p w:rsidR="0046354E" w:rsidRPr="0046354E" w:rsidRDefault="0046354E" w:rsidP="00622023">
            <w:pPr>
              <w:rPr>
                <w:rFonts w:cs="Times New Roman"/>
                <w:sz w:val="24"/>
                <w:szCs w:val="24"/>
              </w:rPr>
            </w:pPr>
            <w:r w:rsidRPr="0046354E">
              <w:rPr>
                <w:rFonts w:cs="Times New Roman"/>
                <w:sz w:val="24"/>
                <w:szCs w:val="24"/>
              </w:rPr>
              <w:t>Příjmy/výnosy z podnikání a z jiné samostatné výdělečné činnosti (§ 7</w:t>
            </w:r>
            <w:r w:rsidRPr="0046354E">
              <w:rPr>
                <w:rStyle w:val="Znakapoznpodarou"/>
                <w:rFonts w:cs="Times New Roman"/>
                <w:sz w:val="24"/>
                <w:szCs w:val="24"/>
              </w:rPr>
              <w:t>3</w:t>
            </w:r>
            <w:r w:rsidRPr="0046354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449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</w:p>
        </w:tc>
      </w:tr>
      <w:tr w:rsidR="0046354E" w:rsidRPr="0046354E" w:rsidTr="00622023">
        <w:tc>
          <w:tcPr>
            <w:tcW w:w="7763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</w:rPr>
              <w:t>Příjmy/výnosy celkem</w:t>
            </w:r>
          </w:p>
        </w:tc>
        <w:tc>
          <w:tcPr>
            <w:tcW w:w="1449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</w:p>
        </w:tc>
      </w:tr>
    </w:tbl>
    <w:p w:rsidR="0046354E" w:rsidRPr="0046354E" w:rsidRDefault="0046354E" w:rsidP="0046354E">
      <w:pPr>
        <w:pStyle w:val="Default"/>
        <w:jc w:val="both"/>
        <w:rPr>
          <w:rFonts w:asciiTheme="minorHAnsi" w:hAnsiTheme="minorHAnsi" w:cs="Times New Roman"/>
          <w:b/>
          <w:bCs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7"/>
        <w:gridCol w:w="7232"/>
        <w:gridCol w:w="1433"/>
      </w:tblGrid>
      <w:tr w:rsidR="0046354E" w:rsidRPr="0046354E" w:rsidTr="00622023">
        <w:tc>
          <w:tcPr>
            <w:tcW w:w="397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color w:val="000000" w:themeColor="text1"/>
              </w:rPr>
              <w:t xml:space="preserve">ř. </w:t>
            </w:r>
          </w:p>
        </w:tc>
        <w:tc>
          <w:tcPr>
            <w:tcW w:w="7366" w:type="dxa"/>
          </w:tcPr>
          <w:p w:rsidR="0046354E" w:rsidRPr="0046354E" w:rsidRDefault="0046354E" w:rsidP="00622023">
            <w:pPr>
              <w:pStyle w:val="Default"/>
              <w:rPr>
                <w:rFonts w:asciiTheme="minorHAnsi" w:hAnsiTheme="minorHAnsi" w:cs="Times New Roman"/>
                <w:b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/>
                <w:iCs/>
                <w:color w:val="000000" w:themeColor="text1"/>
              </w:rPr>
              <w:t>Specifikace výnosů</w:t>
            </w:r>
          </w:p>
        </w:tc>
        <w:tc>
          <w:tcPr>
            <w:tcW w:w="1454" w:type="dxa"/>
          </w:tcPr>
          <w:p w:rsidR="0046354E" w:rsidRPr="0046354E" w:rsidRDefault="0046354E" w:rsidP="00622023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iCs/>
                <w:color w:val="000000" w:themeColor="text1"/>
              </w:rPr>
              <w:t>v tis. Kč</w:t>
            </w:r>
            <w:r w:rsidRPr="0046354E">
              <w:rPr>
                <w:rStyle w:val="Znakapoznpodarou"/>
                <w:rFonts w:asciiTheme="minorHAnsi" w:hAnsiTheme="minorHAnsi" w:cs="Times New Roman"/>
                <w:iCs/>
                <w:color w:val="000000" w:themeColor="text1"/>
              </w:rPr>
              <w:footnoteReference w:id="4"/>
            </w:r>
          </w:p>
        </w:tc>
      </w:tr>
      <w:tr w:rsidR="0046354E" w:rsidRPr="0046354E" w:rsidTr="00622023">
        <w:tc>
          <w:tcPr>
            <w:tcW w:w="397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1</w:t>
            </w:r>
          </w:p>
        </w:tc>
        <w:tc>
          <w:tcPr>
            <w:tcW w:w="736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Výnosy ze zemědělské prvovýroby celkem</w:t>
            </w:r>
            <w:r w:rsidRPr="0046354E">
              <w:rPr>
                <w:rStyle w:val="Odkaznavysvtlivky"/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endnoteReference w:id="1"/>
            </w: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)</w:t>
            </w:r>
          </w:p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(celkem obrat Dal – celkem obrat MD)</w:t>
            </w:r>
          </w:p>
        </w:tc>
        <w:tc>
          <w:tcPr>
            <w:tcW w:w="1454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</w:rPr>
            </w:pPr>
          </w:p>
        </w:tc>
      </w:tr>
      <w:tr w:rsidR="0046354E" w:rsidRPr="0046354E" w:rsidTr="00622023">
        <w:tc>
          <w:tcPr>
            <w:tcW w:w="397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2</w:t>
            </w:r>
          </w:p>
        </w:tc>
        <w:tc>
          <w:tcPr>
            <w:tcW w:w="736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Příjmy z provozu bioplynové stanice</w:t>
            </w:r>
          </w:p>
        </w:tc>
        <w:tc>
          <w:tcPr>
            <w:tcW w:w="1454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</w:rPr>
            </w:pPr>
          </w:p>
        </w:tc>
      </w:tr>
      <w:tr w:rsidR="0046354E" w:rsidRPr="0046354E" w:rsidTr="00622023">
        <w:tc>
          <w:tcPr>
            <w:tcW w:w="397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3</w:t>
            </w:r>
          </w:p>
        </w:tc>
        <w:tc>
          <w:tcPr>
            <w:tcW w:w="7366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</w:pP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Rozdíl výnosů (příjmů) = Výnosy celkem</w:t>
            </w:r>
            <w:r w:rsidRPr="0046354E">
              <w:rPr>
                <w:rStyle w:val="Odkaznavysvtlivky"/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endnoteReference w:id="2"/>
            </w:r>
            <w:r w:rsidRPr="0046354E">
              <w:rPr>
                <w:rFonts w:asciiTheme="minorHAnsi" w:hAnsiTheme="minorHAnsi" w:cs="Times New Roman"/>
                <w:b/>
                <w:bCs/>
                <w:iCs/>
                <w:color w:val="000000" w:themeColor="text1"/>
              </w:rPr>
              <w:t>) – příjmy z provozu bioplynové stanice</w:t>
            </w:r>
          </w:p>
        </w:tc>
        <w:tc>
          <w:tcPr>
            <w:tcW w:w="1454" w:type="dxa"/>
          </w:tcPr>
          <w:p w:rsidR="0046354E" w:rsidRPr="0046354E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</w:rPr>
            </w:pPr>
          </w:p>
        </w:tc>
      </w:tr>
    </w:tbl>
    <w:p w:rsidR="001F4DD7" w:rsidRPr="001F4DD7" w:rsidRDefault="001F4DD7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iCs/>
          <w:sz w:val="20"/>
          <w:szCs w:val="20"/>
        </w:rPr>
      </w:pPr>
    </w:p>
    <w:p w:rsidR="0046354E" w:rsidRPr="001F4DD7" w:rsidRDefault="0046354E" w:rsidP="0046354E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iCs/>
          <w:sz w:val="28"/>
          <w:szCs w:val="28"/>
        </w:rPr>
      </w:pPr>
      <w:r w:rsidRPr="001F4DD7">
        <w:rPr>
          <w:rFonts w:asciiTheme="minorHAnsi" w:hAnsiTheme="minorHAnsi" w:cs="Times New Roman"/>
          <w:b/>
          <w:bCs/>
          <w:iCs/>
          <w:sz w:val="28"/>
          <w:szCs w:val="28"/>
          <w:highlight w:val="green"/>
        </w:rPr>
        <w:t>Výpočet podílu příjmů ze zemědělské prvovýroby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7"/>
        <w:gridCol w:w="1425"/>
      </w:tblGrid>
      <w:tr w:rsidR="0046354E" w:rsidRPr="0046354E" w:rsidTr="00B41179">
        <w:tc>
          <w:tcPr>
            <w:tcW w:w="7763" w:type="dxa"/>
            <w:shd w:val="clear" w:color="auto" w:fill="92D050"/>
          </w:tcPr>
          <w:p w:rsidR="0046354E" w:rsidRPr="001F4DD7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  <w:r w:rsidRPr="001F4DD7">
              <w:rPr>
                <w:rFonts w:asciiTheme="minorHAnsi" w:hAnsiTheme="minorHAnsi" w:cs="Times New Roman"/>
                <w:b/>
                <w:bCs/>
                <w:iCs/>
              </w:rPr>
              <w:t>Podíl výnosů ze zemědělské prvovýroby (v %)* = 100 * řádek 1 / řádek 3</w:t>
            </w:r>
          </w:p>
        </w:tc>
        <w:tc>
          <w:tcPr>
            <w:tcW w:w="1449" w:type="dxa"/>
            <w:shd w:val="clear" w:color="auto" w:fill="92D050"/>
          </w:tcPr>
          <w:p w:rsidR="0046354E" w:rsidRPr="001F4DD7" w:rsidRDefault="0046354E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:rsidR="00151387" w:rsidRDefault="00151387" w:rsidP="0046354E">
      <w:pPr>
        <w:pStyle w:val="Default"/>
      </w:pPr>
    </w:p>
    <w:sectPr w:rsidR="001513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F09" w:rsidRDefault="00052F09" w:rsidP="00D20A32">
      <w:pPr>
        <w:spacing w:after="0" w:line="240" w:lineRule="auto"/>
      </w:pPr>
      <w:r>
        <w:separator/>
      </w:r>
    </w:p>
  </w:endnote>
  <w:endnote w:type="continuationSeparator" w:id="0">
    <w:p w:rsidR="00052F09" w:rsidRDefault="00052F09" w:rsidP="00D20A32">
      <w:pPr>
        <w:spacing w:after="0" w:line="240" w:lineRule="auto"/>
      </w:pPr>
      <w:r>
        <w:continuationSeparator/>
      </w:r>
    </w:p>
  </w:endnote>
  <w:endnote w:id="1"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rStyle w:val="Odkaznavysvtlivky"/>
          <w:sz w:val="22"/>
          <w:szCs w:val="22"/>
        </w:rPr>
        <w:endnoteRef/>
      </w:r>
      <w:r w:rsidRPr="006C4223">
        <w:rPr>
          <w:sz w:val="22"/>
          <w:szCs w:val="22"/>
        </w:rPr>
        <w:t xml:space="preserve"> </w:t>
      </w:r>
      <w:r w:rsidRPr="006C4223">
        <w:rPr>
          <w:b/>
          <w:sz w:val="22"/>
          <w:szCs w:val="22"/>
        </w:rPr>
        <w:t>Zemědělská prvovýroba zahrnuje: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rostlinnou výrobu včetně chmelařství, ovocnářství, vinařství, pěstování zeleniny, hub, okrasných květin, dřevin, léčivých a aromatických rostlin na pozemcích vlastních nebo pronajatých popř. provozovanou i bez pozemků,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živočišnou výrobu, tj. chov hospodářských a jiných zvířat a živočichů za účelem výroby potravin pro lidskou výživu, surovin pro další využití či zpracování, chov hospodářských zvířat k tahu a chov sportovních a dostihových koní, s výjimkou chovu koní bez současného vlastnictví nebo nájmu zemědělské půdy,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prodej a úprava produktu k prvnímu prodeji vlastní produkce ze zemědělské výroby,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výrobu školkařských výpěstků,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produkci chovných a plemenných zvířat a jejich genetického potenciálu,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výrobu osiv a sadby a genetického materiálu rostlin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provozní dotace</w:t>
      </w:r>
    </w:p>
    <w:p w:rsidR="0046354E" w:rsidRPr="006C4223" w:rsidRDefault="0046354E" w:rsidP="0046354E">
      <w:pPr>
        <w:pStyle w:val="Textvysvtlivek"/>
        <w:spacing w:before="120"/>
        <w:jc w:val="both"/>
        <w:rPr>
          <w:b/>
          <w:sz w:val="22"/>
          <w:szCs w:val="22"/>
        </w:rPr>
      </w:pPr>
      <w:r w:rsidRPr="006C4223">
        <w:rPr>
          <w:b/>
          <w:sz w:val="22"/>
          <w:szCs w:val="22"/>
        </w:rPr>
        <w:t>Zemědělská prvovýroba nezahrnuje: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prodej, úpravu a zpracování surovin, které nepocházejí z vlastní zemědělské produkce,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poskytování příležitostných prací nebo výkonů, při nichž se využívají prostředky nebo zařízení sloužící vlastní zemědělské výrobě,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hospodaření na lesních pozemcích vlastních nebo pronajatých v souladu s lesním hospodářským plánem, tj. obnova, ochrana, výchova a těžba lesních porostů,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chov ryb, rybolov a pěstování rostlin na vlastní nebo pronajaté vodní ploše,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chov laboratorních, domácích a zoologických zvířat, dále krmení, lov a odchyt zvěře a odchov divokých zvířat. Do těchto skupin patří např. různé druhy zvířat pro laboratorní účely, dále akvarijní a terarijní živočichové, domácí a okrasné ptactvo, psi (včetně plemen ovčáckých, služebních a loveckých) a ostatní tržní domácí zvířata, lovná zvěř a zoologická zvířata,</w:t>
      </w:r>
    </w:p>
    <w:p w:rsidR="0046354E" w:rsidRPr="006C4223" w:rsidRDefault="0046354E" w:rsidP="0046354E">
      <w:pPr>
        <w:pStyle w:val="Textvysvtlivek"/>
        <w:jc w:val="both"/>
        <w:rPr>
          <w:sz w:val="22"/>
          <w:szCs w:val="22"/>
        </w:rPr>
      </w:pPr>
      <w:r w:rsidRPr="006C4223">
        <w:rPr>
          <w:sz w:val="22"/>
          <w:szCs w:val="22"/>
        </w:rPr>
        <w:t>- investiční dotace, vč. úroků z úvěrů z PGRLF</w:t>
      </w:r>
    </w:p>
  </w:endnote>
  <w:endnote w:id="2">
    <w:p w:rsidR="0046354E" w:rsidRDefault="0046354E" w:rsidP="0046354E">
      <w:pPr>
        <w:pStyle w:val="Textvysvtlivek"/>
        <w:spacing w:before="240"/>
        <w:jc w:val="both"/>
      </w:pPr>
      <w:r w:rsidRPr="006C4223">
        <w:rPr>
          <w:rStyle w:val="Odkaznavysvtlivky"/>
          <w:color w:val="000000" w:themeColor="text1"/>
          <w:sz w:val="22"/>
          <w:szCs w:val="22"/>
        </w:rPr>
        <w:endnoteRef/>
      </w:r>
      <w:r w:rsidRPr="006C4223">
        <w:rPr>
          <w:color w:val="000000" w:themeColor="text1"/>
          <w:sz w:val="22"/>
          <w:szCs w:val="22"/>
        </w:rPr>
        <w:t xml:space="preserve"> </w:t>
      </w:r>
      <w:r w:rsidRPr="006C4223">
        <w:rPr>
          <w:sz w:val="22"/>
          <w:szCs w:val="22"/>
        </w:rPr>
        <w:t>Žadatel, který vede účetnictví, uvede výnosy celkem za účtovou třídu 6 – Výnosy, žadatel uvádí příjmy před zdaněním (tzn. v případě závislé činnosti žadatel uvede hrubý příjem).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32" w:rsidRDefault="00D20A32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1EA10B" wp14:editId="0814FB91">
          <wp:simplePos x="0" y="0"/>
          <wp:positionH relativeFrom="column">
            <wp:posOffset>0</wp:posOffset>
          </wp:positionH>
          <wp:positionV relativeFrom="paragraph">
            <wp:posOffset>-213360</wp:posOffset>
          </wp:positionV>
          <wp:extent cx="6127147" cy="647700"/>
          <wp:effectExtent l="0" t="0" r="698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MAS_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14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F09" w:rsidRDefault="00052F09" w:rsidP="00D20A32">
      <w:pPr>
        <w:spacing w:after="0" w:line="240" w:lineRule="auto"/>
      </w:pPr>
      <w:r>
        <w:separator/>
      </w:r>
    </w:p>
  </w:footnote>
  <w:footnote w:type="continuationSeparator" w:id="0">
    <w:p w:rsidR="00052F09" w:rsidRDefault="00052F09" w:rsidP="00D20A32">
      <w:pPr>
        <w:spacing w:after="0" w:line="240" w:lineRule="auto"/>
      </w:pPr>
      <w:r>
        <w:continuationSeparator/>
      </w:r>
    </w:p>
  </w:footnote>
  <w:footnote w:id="1">
    <w:p w:rsidR="0046354E" w:rsidRPr="002425C6" w:rsidRDefault="0046354E" w:rsidP="0046354E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Účetně uzavřeným obdobím se rozumí účetní období, za které bylo podáno daňové přiznání.</w:t>
      </w:r>
    </w:p>
  </w:footnote>
  <w:footnote w:id="2">
    <w:p w:rsidR="0046354E" w:rsidRPr="002425C6" w:rsidRDefault="0046354E" w:rsidP="0046354E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První a poslední den účetně uzavřeného období.</w:t>
      </w:r>
    </w:p>
  </w:footnote>
  <w:footnote w:id="3">
    <w:p w:rsidR="0046354E" w:rsidRPr="002425C6" w:rsidRDefault="0046354E" w:rsidP="0046354E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Dle zákona č. 586/1992 Sb., o daních z příjmů.</w:t>
      </w:r>
    </w:p>
  </w:footnote>
  <w:footnote w:id="4">
    <w:p w:rsidR="0046354E" w:rsidRPr="002425C6" w:rsidRDefault="0046354E" w:rsidP="0046354E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Zaokrouhleno na dvě desetinná místa.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32" w:rsidRDefault="00D20A32" w:rsidP="00D20A32">
    <w:pPr>
      <w:pStyle w:val="Zhlav"/>
    </w:pPr>
    <w:r w:rsidRPr="00B36FA8">
      <w:rPr>
        <w:noProof/>
        <w:lang w:eastAsia="cs-CZ"/>
      </w:rPr>
      <w:drawing>
        <wp:inline distT="0" distB="0" distL="0" distR="0" wp14:anchorId="23F02766" wp14:editId="4F243BE9">
          <wp:extent cx="2903220" cy="528199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2042" cy="54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 w:rsidRPr="00B36FA8">
      <w:rPr>
        <w:noProof/>
        <w:lang w:eastAsia="cs-CZ"/>
      </w:rPr>
      <w:drawing>
        <wp:inline distT="0" distB="0" distL="0" distR="0" wp14:anchorId="3C1B3AE7" wp14:editId="7BAF80EA">
          <wp:extent cx="1752600" cy="624883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958" cy="64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0A32" w:rsidRDefault="00D20A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36921"/>
    <w:multiLevelType w:val="hybridMultilevel"/>
    <w:tmpl w:val="66CE55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13FF"/>
    <w:multiLevelType w:val="hybridMultilevel"/>
    <w:tmpl w:val="E03C0AF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5C"/>
    <w:rsid w:val="00052F09"/>
    <w:rsid w:val="000A07BA"/>
    <w:rsid w:val="000B4D0F"/>
    <w:rsid w:val="00151387"/>
    <w:rsid w:val="001F4DD7"/>
    <w:rsid w:val="002861A9"/>
    <w:rsid w:val="002C09F3"/>
    <w:rsid w:val="00330C90"/>
    <w:rsid w:val="0034765A"/>
    <w:rsid w:val="003E0D83"/>
    <w:rsid w:val="00432471"/>
    <w:rsid w:val="00445F5C"/>
    <w:rsid w:val="0046354E"/>
    <w:rsid w:val="00467FCA"/>
    <w:rsid w:val="004D1C1E"/>
    <w:rsid w:val="005A596D"/>
    <w:rsid w:val="006529DE"/>
    <w:rsid w:val="00691E96"/>
    <w:rsid w:val="008108E5"/>
    <w:rsid w:val="008E31B1"/>
    <w:rsid w:val="00977D05"/>
    <w:rsid w:val="00B41179"/>
    <w:rsid w:val="00C221C1"/>
    <w:rsid w:val="00D20A32"/>
    <w:rsid w:val="00D6486C"/>
    <w:rsid w:val="00D74185"/>
    <w:rsid w:val="00F4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BFD0A-FE92-476D-B093-D4C707FF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4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A32"/>
  </w:style>
  <w:style w:type="paragraph" w:styleId="Zpat">
    <w:name w:val="footer"/>
    <w:basedOn w:val="Normln"/>
    <w:link w:val="ZpatChar"/>
    <w:uiPriority w:val="99"/>
    <w:unhideWhenUsed/>
    <w:rsid w:val="00D2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A3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31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31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E31B1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E31B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E31B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E3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Hana Nehybová</cp:lastModifiedBy>
  <cp:revision>14</cp:revision>
  <dcterms:created xsi:type="dcterms:W3CDTF">2017-05-08T19:10:00Z</dcterms:created>
  <dcterms:modified xsi:type="dcterms:W3CDTF">2020-04-06T07:03:00Z</dcterms:modified>
</cp:coreProperties>
</file>