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3BFC4" w14:textId="3ECD6496" w:rsidR="00EB3AE4" w:rsidRPr="005C06B5" w:rsidRDefault="00EB3AE4" w:rsidP="00190986">
      <w:pPr>
        <w:pBdr>
          <w:top w:val="single" w:sz="4" w:space="1" w:color="auto"/>
          <w:left w:val="single" w:sz="4" w:space="4" w:color="auto"/>
          <w:bottom w:val="single" w:sz="4" w:space="1" w:color="auto"/>
          <w:right w:val="single" w:sz="4" w:space="4" w:color="auto"/>
        </w:pBdr>
        <w:jc w:val="center"/>
        <w:rPr>
          <w:rFonts w:ascii="Calibri" w:hAnsi="Calibri" w:cs="Calibri"/>
          <w:b/>
          <w:sz w:val="36"/>
          <w:szCs w:val="36"/>
        </w:rPr>
      </w:pPr>
      <w:r w:rsidRPr="005C06B5">
        <w:rPr>
          <w:rFonts w:ascii="Calibri" w:hAnsi="Calibri" w:cs="Calibri"/>
          <w:b/>
          <w:sz w:val="36"/>
          <w:szCs w:val="36"/>
        </w:rPr>
        <w:t xml:space="preserve">Záznam o vstupním </w:t>
      </w:r>
      <w:proofErr w:type="gramStart"/>
      <w:r w:rsidRPr="005C06B5">
        <w:rPr>
          <w:rFonts w:ascii="Calibri" w:hAnsi="Calibri" w:cs="Calibri"/>
          <w:b/>
          <w:sz w:val="36"/>
          <w:szCs w:val="36"/>
        </w:rPr>
        <w:t xml:space="preserve">seznámení </w:t>
      </w:r>
      <w:r w:rsidR="00420464" w:rsidRPr="005C06B5">
        <w:rPr>
          <w:rFonts w:ascii="Calibri" w:hAnsi="Calibri" w:cs="Calibri"/>
          <w:b/>
          <w:sz w:val="36"/>
          <w:szCs w:val="36"/>
        </w:rPr>
        <w:t xml:space="preserve"> brigádníků</w:t>
      </w:r>
      <w:proofErr w:type="gramEnd"/>
      <w:r w:rsidR="00F81F2C" w:rsidRPr="005C06B5">
        <w:rPr>
          <w:rFonts w:ascii="Calibri" w:hAnsi="Calibri" w:cs="Calibri"/>
          <w:b/>
          <w:sz w:val="36"/>
          <w:szCs w:val="36"/>
        </w:rPr>
        <w:t xml:space="preserve"> </w:t>
      </w:r>
      <w:r w:rsidRPr="005C06B5">
        <w:rPr>
          <w:rFonts w:ascii="Calibri" w:hAnsi="Calibri" w:cs="Calibri"/>
          <w:b/>
          <w:sz w:val="36"/>
          <w:szCs w:val="36"/>
        </w:rPr>
        <w:t xml:space="preserve">o bezpečnosti </w:t>
      </w:r>
      <w:r w:rsidR="00CD7D9C" w:rsidRPr="005C06B5">
        <w:rPr>
          <w:rFonts w:ascii="Calibri" w:hAnsi="Calibri" w:cs="Calibri"/>
          <w:b/>
          <w:sz w:val="36"/>
          <w:szCs w:val="36"/>
        </w:rPr>
        <w:t xml:space="preserve">a </w:t>
      </w:r>
      <w:r w:rsidRPr="005C06B5">
        <w:rPr>
          <w:rFonts w:ascii="Calibri" w:hAnsi="Calibri" w:cs="Calibri"/>
          <w:b/>
          <w:sz w:val="36"/>
          <w:szCs w:val="36"/>
        </w:rPr>
        <w:t>ochraně zdraví při práci (dále jen BOZP)</w:t>
      </w:r>
    </w:p>
    <w:p w14:paraId="1B607A2D" w14:textId="77777777" w:rsidR="00EB3AE4" w:rsidRPr="005C06B5" w:rsidRDefault="00EB3AE4" w:rsidP="00EB3AE4">
      <w:pPr>
        <w:rPr>
          <w:rFonts w:ascii="Calibri" w:hAnsi="Calibri" w:cs="Calibri"/>
          <w:b/>
          <w:sz w:val="28"/>
          <w:szCs w:val="28"/>
        </w:rPr>
      </w:pPr>
    </w:p>
    <w:p w14:paraId="5F3BDE1F" w14:textId="3554D043" w:rsidR="00B00545" w:rsidRPr="005C06B5" w:rsidRDefault="00B00545" w:rsidP="00B00545">
      <w:pPr>
        <w:jc w:val="center"/>
        <w:rPr>
          <w:rFonts w:ascii="Calibri" w:hAnsi="Calibri" w:cs="Calibri"/>
          <w:b/>
          <w:sz w:val="36"/>
          <w:szCs w:val="36"/>
        </w:rPr>
      </w:pPr>
    </w:p>
    <w:p w14:paraId="16C539EF" w14:textId="77777777" w:rsidR="0007630E" w:rsidRPr="005C06B5" w:rsidRDefault="0007630E" w:rsidP="00EB3AE4">
      <w:pPr>
        <w:jc w:val="center"/>
        <w:rPr>
          <w:rFonts w:ascii="Calibri" w:hAnsi="Calibri" w:cs="Calibri"/>
          <w:b/>
          <w:sz w:val="28"/>
          <w:szCs w:val="28"/>
        </w:rPr>
      </w:pPr>
    </w:p>
    <w:p w14:paraId="274C442B" w14:textId="77777777" w:rsidR="00EB3AE4" w:rsidRPr="005C06B5" w:rsidRDefault="00EB3AE4" w:rsidP="00EB3AE4">
      <w:pPr>
        <w:jc w:val="center"/>
        <w:rPr>
          <w:rFonts w:ascii="Calibri" w:hAnsi="Calibri" w:cs="Calibri"/>
          <w:b/>
          <w:sz w:val="28"/>
          <w:szCs w:val="28"/>
        </w:rPr>
      </w:pPr>
      <w:r w:rsidRPr="005C06B5">
        <w:rPr>
          <w:rFonts w:ascii="Calibri" w:hAnsi="Calibri" w:cs="Calibri"/>
          <w:b/>
          <w:sz w:val="28"/>
          <w:szCs w:val="28"/>
        </w:rPr>
        <w:t xml:space="preserve">Základní pravidla bezpečnosti a ochrany zdraví při práci </w:t>
      </w:r>
    </w:p>
    <w:p w14:paraId="33DFDDE5" w14:textId="77777777" w:rsidR="00EB3AE4" w:rsidRPr="005C06B5" w:rsidRDefault="00EB3AE4" w:rsidP="00EB3AE4">
      <w:pPr>
        <w:rPr>
          <w:rFonts w:ascii="Calibri" w:hAnsi="Calibri" w:cs="Calibri"/>
          <w:b/>
          <w:sz w:val="22"/>
          <w:szCs w:val="22"/>
        </w:rPr>
      </w:pPr>
    </w:p>
    <w:p w14:paraId="2E505D7A" w14:textId="1952CC12" w:rsidR="00EB3AE4" w:rsidRPr="005C06B5" w:rsidRDefault="00EB3AE4" w:rsidP="00EB3AE4">
      <w:pPr>
        <w:jc w:val="both"/>
        <w:rPr>
          <w:rFonts w:ascii="Calibri" w:hAnsi="Calibri" w:cs="Calibri"/>
          <w:sz w:val="22"/>
          <w:szCs w:val="22"/>
        </w:rPr>
      </w:pPr>
      <w:r w:rsidRPr="005C06B5">
        <w:rPr>
          <w:rFonts w:ascii="Calibri" w:hAnsi="Calibri" w:cs="Calibri"/>
          <w:sz w:val="22"/>
          <w:szCs w:val="22"/>
        </w:rPr>
        <w:t xml:space="preserve">V souladu se zákonem č. 262/2006 Sb., zákoník práce, v platném znění, </w:t>
      </w:r>
      <w:proofErr w:type="gramStart"/>
      <w:r w:rsidRPr="005C06B5">
        <w:rPr>
          <w:rFonts w:ascii="Calibri" w:hAnsi="Calibri" w:cs="Calibri"/>
          <w:sz w:val="22"/>
          <w:szCs w:val="22"/>
        </w:rPr>
        <w:t xml:space="preserve">jsou </w:t>
      </w:r>
      <w:r w:rsidR="00E912F1" w:rsidRPr="005C06B5">
        <w:rPr>
          <w:rFonts w:ascii="Calibri" w:hAnsi="Calibri" w:cs="Calibri"/>
          <w:sz w:val="22"/>
          <w:szCs w:val="22"/>
        </w:rPr>
        <w:t xml:space="preserve"> brigádníci</w:t>
      </w:r>
      <w:proofErr w:type="gramEnd"/>
      <w:r w:rsidR="0059517C" w:rsidRPr="005C06B5">
        <w:rPr>
          <w:rFonts w:ascii="Calibri" w:hAnsi="Calibri" w:cs="Calibri"/>
          <w:sz w:val="22"/>
          <w:szCs w:val="22"/>
        </w:rPr>
        <w:t xml:space="preserve"> </w:t>
      </w:r>
      <w:r w:rsidRPr="005C06B5">
        <w:rPr>
          <w:rFonts w:ascii="Calibri" w:hAnsi="Calibri" w:cs="Calibri"/>
          <w:sz w:val="22"/>
          <w:szCs w:val="22"/>
        </w:rPr>
        <w:t>povinni dodržovat právní a ostatní předpisy a pokyny zaměstnavatele vztahující se k práci jimi vykonávané a</w:t>
      </w:r>
      <w:r w:rsidR="00CD7D9C" w:rsidRPr="005C06B5">
        <w:rPr>
          <w:rFonts w:ascii="Calibri" w:hAnsi="Calibri" w:cs="Calibri"/>
          <w:sz w:val="22"/>
          <w:szCs w:val="22"/>
        </w:rPr>
        <w:t> </w:t>
      </w:r>
      <w:r w:rsidRPr="005C06B5">
        <w:rPr>
          <w:rFonts w:ascii="Calibri" w:hAnsi="Calibri" w:cs="Calibri"/>
          <w:sz w:val="22"/>
          <w:szCs w:val="22"/>
        </w:rPr>
        <w:t>dodržovat ostatní předpisy, s nimiž byli řádně seznámeni.</w:t>
      </w:r>
    </w:p>
    <w:p w14:paraId="5C1EEF81" w14:textId="77777777" w:rsidR="00EB3AE4" w:rsidRPr="005C06B5" w:rsidRDefault="00EB3AE4" w:rsidP="00EB3AE4">
      <w:pPr>
        <w:pStyle w:val="Zkladntext21"/>
        <w:rPr>
          <w:rFonts w:ascii="Calibri" w:hAnsi="Calibri" w:cs="Calibri"/>
          <w:sz w:val="22"/>
          <w:szCs w:val="22"/>
        </w:rPr>
      </w:pPr>
    </w:p>
    <w:p w14:paraId="29D70E11" w14:textId="028EC54B" w:rsidR="00EB3AE4" w:rsidRPr="005C06B5" w:rsidRDefault="00F81F2C" w:rsidP="00EB3AE4">
      <w:pPr>
        <w:jc w:val="both"/>
        <w:outlineLvl w:val="0"/>
        <w:rPr>
          <w:rFonts w:ascii="Calibri" w:hAnsi="Calibri" w:cs="Calibri"/>
        </w:rPr>
      </w:pPr>
      <w:r w:rsidRPr="005C06B5">
        <w:rPr>
          <w:rFonts w:ascii="Calibri" w:hAnsi="Calibri" w:cs="Calibri"/>
          <w:sz w:val="22"/>
          <w:szCs w:val="22"/>
        </w:rPr>
        <w:t>B</w:t>
      </w:r>
      <w:r w:rsidR="00E912F1" w:rsidRPr="005C06B5">
        <w:rPr>
          <w:rFonts w:ascii="Calibri" w:hAnsi="Calibri" w:cs="Calibri"/>
          <w:sz w:val="22"/>
          <w:szCs w:val="22"/>
        </w:rPr>
        <w:t>rigádníci</w:t>
      </w:r>
      <w:r w:rsidR="00EB3AE4" w:rsidRPr="005C06B5">
        <w:rPr>
          <w:rFonts w:ascii="Calibri" w:hAnsi="Calibri" w:cs="Calibri"/>
          <w:b/>
          <w:bCs/>
        </w:rPr>
        <w:t xml:space="preserve"> jsou povinni</w:t>
      </w:r>
      <w:r w:rsidR="00EB3AE4" w:rsidRPr="005C06B5">
        <w:rPr>
          <w:rFonts w:ascii="Calibri" w:hAnsi="Calibri" w:cs="Calibri"/>
        </w:rPr>
        <w:t>:</w:t>
      </w:r>
    </w:p>
    <w:p w14:paraId="3A4372B9" w14:textId="77777777" w:rsidR="00EB3AE4" w:rsidRPr="005C06B5" w:rsidRDefault="00EB3AE4" w:rsidP="00EB3AE4">
      <w:pPr>
        <w:pStyle w:val="Zkladntext21"/>
        <w:numPr>
          <w:ilvl w:val="0"/>
          <w:numId w:val="3"/>
        </w:numPr>
        <w:rPr>
          <w:rFonts w:ascii="Calibri" w:hAnsi="Calibri" w:cs="Calibri"/>
          <w:sz w:val="22"/>
          <w:szCs w:val="22"/>
        </w:rPr>
      </w:pPr>
      <w:r w:rsidRPr="005C06B5">
        <w:rPr>
          <w:rFonts w:ascii="Calibri" w:hAnsi="Calibri" w:cs="Calibri"/>
          <w:sz w:val="22"/>
          <w:szCs w:val="22"/>
        </w:rPr>
        <w:t>Účastnit se školení zajišťovaných zaměstnavatelem zaměřených na BOZP včetně ověření svých znalostí.</w:t>
      </w:r>
    </w:p>
    <w:p w14:paraId="48950729" w14:textId="77777777" w:rsidR="00EB3AE4" w:rsidRPr="005C06B5" w:rsidRDefault="00EB3AE4" w:rsidP="00EB3AE4">
      <w:pPr>
        <w:pStyle w:val="Zkladntext21"/>
        <w:numPr>
          <w:ilvl w:val="0"/>
          <w:numId w:val="3"/>
        </w:numPr>
        <w:rPr>
          <w:rFonts w:ascii="Calibri" w:hAnsi="Calibri" w:cs="Calibri"/>
          <w:sz w:val="22"/>
          <w:szCs w:val="22"/>
        </w:rPr>
      </w:pPr>
      <w:r w:rsidRPr="005C06B5">
        <w:rPr>
          <w:rFonts w:ascii="Calibri" w:hAnsi="Calibri" w:cs="Calibri"/>
          <w:sz w:val="22"/>
          <w:szCs w:val="22"/>
        </w:rPr>
        <w:t>Dodržovat právní a ostatní předpisy a pokyny zaměstnavatele k zajištění BOZP, s nimiž byl řádně seznámen, a řídit se zásadami bezpečného chování na pracovišti a informacemi zaměstnavatele.</w:t>
      </w:r>
    </w:p>
    <w:p w14:paraId="18409593" w14:textId="77777777" w:rsidR="00EB3AE4" w:rsidRPr="005C06B5" w:rsidRDefault="00EB3AE4" w:rsidP="00EB3AE4">
      <w:pPr>
        <w:pStyle w:val="Zkladntext21"/>
        <w:numPr>
          <w:ilvl w:val="0"/>
          <w:numId w:val="3"/>
        </w:numPr>
        <w:rPr>
          <w:rFonts w:ascii="Calibri" w:hAnsi="Calibri" w:cs="Calibri"/>
          <w:sz w:val="22"/>
          <w:szCs w:val="22"/>
        </w:rPr>
      </w:pPr>
      <w:r w:rsidRPr="005C06B5">
        <w:rPr>
          <w:rFonts w:ascii="Calibri" w:hAnsi="Calibri" w:cs="Calibri"/>
          <w:sz w:val="22"/>
          <w:szCs w:val="22"/>
        </w:rPr>
        <w:t>Dodržovat při práci stanovené pracovní postupy, používat stanovené pracovní prostředky, dopravní prostředky, osobní ochranné pracovní prostředky a ochranná zařízení a svévolně je neměnit a</w:t>
      </w:r>
      <w:r w:rsidR="00907679" w:rsidRPr="005C06B5">
        <w:rPr>
          <w:rFonts w:ascii="Calibri" w:hAnsi="Calibri" w:cs="Calibri"/>
          <w:sz w:val="22"/>
          <w:szCs w:val="22"/>
        </w:rPr>
        <w:t> </w:t>
      </w:r>
      <w:r w:rsidRPr="005C06B5">
        <w:rPr>
          <w:rFonts w:ascii="Calibri" w:hAnsi="Calibri" w:cs="Calibri"/>
          <w:sz w:val="22"/>
          <w:szCs w:val="22"/>
        </w:rPr>
        <w:t>nevyřazovat z provozu.</w:t>
      </w:r>
    </w:p>
    <w:p w14:paraId="00B6EE8A" w14:textId="77777777" w:rsidR="00EB3AE4" w:rsidRPr="005C06B5" w:rsidRDefault="00EB3AE4" w:rsidP="00EB3AE4">
      <w:pPr>
        <w:pStyle w:val="Zkladntext21"/>
        <w:numPr>
          <w:ilvl w:val="0"/>
          <w:numId w:val="3"/>
        </w:numPr>
        <w:rPr>
          <w:rFonts w:ascii="Calibri" w:hAnsi="Calibri" w:cs="Calibri"/>
          <w:sz w:val="22"/>
          <w:szCs w:val="22"/>
        </w:rPr>
      </w:pPr>
      <w:r w:rsidRPr="005C06B5">
        <w:rPr>
          <w:rFonts w:ascii="Calibri" w:hAnsi="Calibri" w:cs="Calibri"/>
          <w:sz w:val="22"/>
          <w:szCs w:val="22"/>
        </w:rPr>
        <w:t>Nepožívat alkoholické nápoje a jiné návykové látky na pracovištích zaměstnavatele a v pracovní době i</w:t>
      </w:r>
      <w:r w:rsidR="00907679" w:rsidRPr="005C06B5">
        <w:rPr>
          <w:rFonts w:ascii="Calibri" w:hAnsi="Calibri" w:cs="Calibri"/>
          <w:sz w:val="22"/>
          <w:szCs w:val="22"/>
        </w:rPr>
        <w:t> </w:t>
      </w:r>
      <w:r w:rsidRPr="005C06B5">
        <w:rPr>
          <w:rFonts w:ascii="Calibri" w:hAnsi="Calibri" w:cs="Calibri"/>
          <w:sz w:val="22"/>
          <w:szCs w:val="22"/>
        </w:rPr>
        <w:t>mimo tato pracoviště (služební cesty atd.). Nevstupovat pod jejich vlivem na pracoviště zaměstnavatele a nekouřit na pracovištích a v jiných prostorách, kde jsou účinkům kouření vystaveni také nekuřáci. Bezodkladně oznámit svému nadřízenému vedoucímu zaměstnanci nedostatky a</w:t>
      </w:r>
      <w:r w:rsidR="00CD7D9C" w:rsidRPr="005C06B5">
        <w:rPr>
          <w:rFonts w:ascii="Calibri" w:hAnsi="Calibri" w:cs="Calibri"/>
          <w:sz w:val="22"/>
          <w:szCs w:val="22"/>
        </w:rPr>
        <w:t> </w:t>
      </w:r>
      <w:r w:rsidRPr="005C06B5">
        <w:rPr>
          <w:rFonts w:ascii="Calibri" w:hAnsi="Calibri" w:cs="Calibri"/>
          <w:sz w:val="22"/>
          <w:szCs w:val="22"/>
        </w:rPr>
        <w:t>závady na pracovišti, které ohrožují nebo bezprostředně a závažným způsobem mohly ohrozit bezpečnost nebo zdraví zaměstnanců při práci, zejména hrozící vznik mimořádné události nebo nedostatky organizačních opatření, závady nebo poruchy technických zařízení a ochranných systémů určených k jejich zamezení.</w:t>
      </w:r>
    </w:p>
    <w:p w14:paraId="04E9D836" w14:textId="77777777" w:rsidR="00EB3AE4" w:rsidRPr="005C06B5" w:rsidRDefault="00EB3AE4" w:rsidP="00EB3AE4">
      <w:pPr>
        <w:pStyle w:val="Zkladntext21"/>
        <w:numPr>
          <w:ilvl w:val="0"/>
          <w:numId w:val="3"/>
        </w:numPr>
        <w:rPr>
          <w:rFonts w:ascii="Calibri" w:hAnsi="Calibri" w:cs="Calibri"/>
          <w:sz w:val="22"/>
          <w:szCs w:val="22"/>
        </w:rPr>
      </w:pPr>
      <w:r w:rsidRPr="005C06B5">
        <w:rPr>
          <w:rFonts w:ascii="Calibri" w:hAnsi="Calibri" w:cs="Calibri"/>
          <w:sz w:val="22"/>
          <w:szCs w:val="22"/>
        </w:rPr>
        <w:t>S ohledem na druh jimi vykonávané práce se podle svých možností podílet na odstraňování nedostatků zjištěných při kontrolách orgánů, kterým přísluší výkon kontroly podle zvláštních právních předpisů.</w:t>
      </w:r>
    </w:p>
    <w:p w14:paraId="1A184C50" w14:textId="77777777" w:rsidR="00EB3AE4" w:rsidRPr="005C06B5" w:rsidRDefault="00EB3AE4" w:rsidP="00EB3AE4">
      <w:pPr>
        <w:pStyle w:val="Zkladntext21"/>
        <w:numPr>
          <w:ilvl w:val="0"/>
          <w:numId w:val="3"/>
        </w:numPr>
        <w:rPr>
          <w:rFonts w:ascii="Calibri" w:hAnsi="Calibri" w:cs="Calibri"/>
          <w:sz w:val="22"/>
          <w:szCs w:val="22"/>
        </w:rPr>
      </w:pPr>
      <w:r w:rsidRPr="005C06B5">
        <w:rPr>
          <w:rFonts w:ascii="Calibri" w:hAnsi="Calibri" w:cs="Calibri"/>
          <w:sz w:val="22"/>
          <w:szCs w:val="22"/>
        </w:rPr>
        <w:t>Bezodkladně oznámit svému nadřízenému vedoucímu zaměstnanci svůj pracovní úraz, pokud mu to jeho zdravotní stav dovolí, pracovní úraz jiného zaměstnance, popřípadě úraz jiné fyzické osoby, jehož byl svědkem, a spolupracovat při objasňování jeho příčin.</w:t>
      </w:r>
    </w:p>
    <w:p w14:paraId="31345CFB" w14:textId="77777777" w:rsidR="00EB3AE4" w:rsidRPr="005C06B5" w:rsidRDefault="00EB3AE4" w:rsidP="00EB3AE4">
      <w:pPr>
        <w:pStyle w:val="Zkladntext21"/>
        <w:numPr>
          <w:ilvl w:val="0"/>
          <w:numId w:val="3"/>
        </w:numPr>
        <w:rPr>
          <w:rFonts w:ascii="Calibri" w:hAnsi="Calibri" w:cs="Calibri"/>
          <w:sz w:val="22"/>
          <w:szCs w:val="22"/>
        </w:rPr>
      </w:pPr>
      <w:r w:rsidRPr="005C06B5">
        <w:rPr>
          <w:rFonts w:ascii="Calibri" w:hAnsi="Calibri" w:cs="Calibri"/>
          <w:sz w:val="22"/>
          <w:szCs w:val="22"/>
        </w:rPr>
        <w:t>Podrobit se na pokyn oprávněného vedoucího zaměstnance určeného zaměstnavatelem</w:t>
      </w:r>
      <w:r w:rsidR="00E912F1" w:rsidRPr="005C06B5">
        <w:rPr>
          <w:rFonts w:ascii="Calibri" w:hAnsi="Calibri" w:cs="Calibri"/>
          <w:sz w:val="22"/>
          <w:szCs w:val="22"/>
        </w:rPr>
        <w:t xml:space="preserve"> </w:t>
      </w:r>
      <w:r w:rsidRPr="005C06B5">
        <w:rPr>
          <w:rFonts w:ascii="Calibri" w:hAnsi="Calibri" w:cs="Calibri"/>
          <w:sz w:val="22"/>
          <w:szCs w:val="22"/>
        </w:rPr>
        <w:t>zjištění, zda není pod vlivem alkoholu nebo jiných návykových látek.</w:t>
      </w:r>
    </w:p>
    <w:p w14:paraId="40DFE16E" w14:textId="77777777" w:rsidR="00EB3AE4" w:rsidRPr="005C06B5" w:rsidRDefault="00EB3AE4" w:rsidP="00EB3AE4">
      <w:pPr>
        <w:pStyle w:val="Zkladntext21"/>
        <w:numPr>
          <w:ilvl w:val="0"/>
          <w:numId w:val="3"/>
        </w:numPr>
        <w:rPr>
          <w:rFonts w:ascii="Calibri" w:hAnsi="Calibri" w:cs="Calibri"/>
          <w:sz w:val="22"/>
          <w:szCs w:val="22"/>
        </w:rPr>
      </w:pPr>
      <w:r w:rsidRPr="005C06B5">
        <w:rPr>
          <w:rFonts w:ascii="Calibri" w:hAnsi="Calibri" w:cs="Calibri"/>
          <w:sz w:val="22"/>
          <w:szCs w:val="22"/>
        </w:rPr>
        <w:t>Používat přidělené, nebo pro svoji práci nezbytné (kolektivní) osobní ochranné pracovní prostředky (OOPP).</w:t>
      </w:r>
    </w:p>
    <w:p w14:paraId="67D8199E" w14:textId="77777777" w:rsidR="00510860" w:rsidRPr="005C06B5" w:rsidRDefault="00510860" w:rsidP="00510860">
      <w:pPr>
        <w:pStyle w:val="Zkladntext21"/>
        <w:ind w:left="360"/>
        <w:rPr>
          <w:rFonts w:ascii="Calibri" w:hAnsi="Calibri" w:cs="Calibri"/>
          <w:sz w:val="22"/>
          <w:szCs w:val="22"/>
        </w:rPr>
      </w:pPr>
    </w:p>
    <w:p w14:paraId="685BA860" w14:textId="45A8DB30" w:rsidR="00EB3AE4" w:rsidRPr="005C06B5" w:rsidRDefault="00EB3AE4" w:rsidP="00EB3AE4">
      <w:pPr>
        <w:pStyle w:val="Zkladntext21"/>
        <w:outlineLvl w:val="0"/>
        <w:rPr>
          <w:rFonts w:ascii="Calibri" w:hAnsi="Calibri" w:cs="Calibri"/>
          <w:b/>
          <w:bCs/>
          <w:sz w:val="24"/>
          <w:szCs w:val="24"/>
        </w:rPr>
      </w:pPr>
      <w:r w:rsidRPr="005C06B5">
        <w:rPr>
          <w:rFonts w:ascii="Calibri" w:hAnsi="Calibri" w:cs="Calibri"/>
          <w:b/>
          <w:bCs/>
          <w:sz w:val="24"/>
          <w:szCs w:val="24"/>
        </w:rPr>
        <w:t>Dále jsou</w:t>
      </w:r>
      <w:r w:rsidR="00E912F1" w:rsidRPr="005C06B5">
        <w:rPr>
          <w:rFonts w:ascii="Calibri" w:hAnsi="Calibri" w:cs="Calibri"/>
          <w:b/>
          <w:bCs/>
          <w:sz w:val="24"/>
          <w:szCs w:val="24"/>
        </w:rPr>
        <w:t xml:space="preserve"> </w:t>
      </w:r>
      <w:r w:rsidR="00E912F1" w:rsidRPr="005C06B5">
        <w:rPr>
          <w:rFonts w:ascii="Calibri" w:hAnsi="Calibri" w:cs="Calibri"/>
          <w:sz w:val="22"/>
          <w:szCs w:val="22"/>
        </w:rPr>
        <w:t>brigádníci</w:t>
      </w:r>
      <w:r w:rsidR="00F81F2C" w:rsidRPr="005C06B5">
        <w:rPr>
          <w:rFonts w:ascii="Calibri" w:hAnsi="Calibri" w:cs="Calibri"/>
          <w:sz w:val="22"/>
          <w:szCs w:val="22"/>
        </w:rPr>
        <w:t xml:space="preserve"> </w:t>
      </w:r>
      <w:r w:rsidRPr="005C06B5">
        <w:rPr>
          <w:rFonts w:ascii="Calibri" w:hAnsi="Calibri" w:cs="Calibri"/>
          <w:b/>
          <w:bCs/>
          <w:sz w:val="24"/>
          <w:szCs w:val="24"/>
        </w:rPr>
        <w:t>povinni:</w:t>
      </w:r>
    </w:p>
    <w:p w14:paraId="1F574CE2" w14:textId="77777777" w:rsidR="00EB3AE4" w:rsidRPr="005C06B5" w:rsidRDefault="00EB3AE4" w:rsidP="00EB3AE4">
      <w:pPr>
        <w:numPr>
          <w:ilvl w:val="0"/>
          <w:numId w:val="4"/>
        </w:numPr>
        <w:tabs>
          <w:tab w:val="left" w:pos="426"/>
        </w:tabs>
        <w:jc w:val="both"/>
        <w:rPr>
          <w:rFonts w:ascii="Calibri" w:hAnsi="Calibri" w:cs="Calibri"/>
          <w:sz w:val="22"/>
          <w:szCs w:val="22"/>
        </w:rPr>
      </w:pPr>
      <w:r w:rsidRPr="005C06B5">
        <w:rPr>
          <w:rFonts w:ascii="Calibri" w:hAnsi="Calibri" w:cs="Calibri"/>
          <w:sz w:val="22"/>
          <w:szCs w:val="22"/>
        </w:rPr>
        <w:t>Nastupovat do zaměstnání vždy duševně a tělesně připraveni.</w:t>
      </w:r>
    </w:p>
    <w:p w14:paraId="732D440E" w14:textId="77777777" w:rsidR="00EB3AE4" w:rsidRPr="005C06B5" w:rsidRDefault="00EB3AE4" w:rsidP="00EB3AE4">
      <w:pPr>
        <w:numPr>
          <w:ilvl w:val="0"/>
          <w:numId w:val="4"/>
        </w:numPr>
        <w:tabs>
          <w:tab w:val="left" w:pos="426"/>
        </w:tabs>
        <w:jc w:val="both"/>
        <w:rPr>
          <w:rFonts w:ascii="Calibri" w:hAnsi="Calibri" w:cs="Calibri"/>
          <w:sz w:val="22"/>
          <w:szCs w:val="22"/>
        </w:rPr>
      </w:pPr>
      <w:r w:rsidRPr="005C06B5">
        <w:rPr>
          <w:rFonts w:ascii="Calibri" w:hAnsi="Calibri" w:cs="Calibri"/>
          <w:sz w:val="22"/>
          <w:szCs w:val="22"/>
        </w:rPr>
        <w:t>Počínat si při práci tak, aby neohrozili zdraví své ani svých spolupracovníků, dodržovat předpisy o ochraně zdraví a bezpečnosti při práci a stanovené pracovní postupy.</w:t>
      </w:r>
    </w:p>
    <w:p w14:paraId="2A98B1A4" w14:textId="77777777" w:rsidR="00EB3AE4" w:rsidRPr="005C06B5" w:rsidRDefault="00EB3AE4" w:rsidP="00EB3AE4">
      <w:pPr>
        <w:numPr>
          <w:ilvl w:val="0"/>
          <w:numId w:val="4"/>
        </w:numPr>
        <w:tabs>
          <w:tab w:val="left" w:pos="426"/>
        </w:tabs>
        <w:jc w:val="both"/>
        <w:rPr>
          <w:rFonts w:ascii="Calibri" w:hAnsi="Calibri" w:cs="Calibri"/>
          <w:sz w:val="22"/>
          <w:szCs w:val="22"/>
        </w:rPr>
      </w:pPr>
      <w:r w:rsidRPr="005C06B5">
        <w:rPr>
          <w:rFonts w:ascii="Calibri" w:hAnsi="Calibri" w:cs="Calibri"/>
          <w:sz w:val="22"/>
          <w:szCs w:val="22"/>
        </w:rPr>
        <w:t>Při práci vždy dbát na bezpečnost svého jednání a nepřeceňovat vlastní schopnosti.</w:t>
      </w:r>
    </w:p>
    <w:p w14:paraId="401A7C10" w14:textId="77777777" w:rsidR="00EB3AE4" w:rsidRPr="005C06B5" w:rsidRDefault="00EB3AE4" w:rsidP="00EB3AE4">
      <w:pPr>
        <w:numPr>
          <w:ilvl w:val="0"/>
          <w:numId w:val="4"/>
        </w:numPr>
        <w:tabs>
          <w:tab w:val="left" w:pos="426"/>
        </w:tabs>
        <w:jc w:val="both"/>
        <w:rPr>
          <w:rFonts w:ascii="Calibri" w:hAnsi="Calibri" w:cs="Calibri"/>
          <w:sz w:val="22"/>
          <w:szCs w:val="22"/>
        </w:rPr>
      </w:pPr>
      <w:r w:rsidRPr="005C06B5">
        <w:rPr>
          <w:rFonts w:ascii="Calibri" w:hAnsi="Calibri" w:cs="Calibri"/>
          <w:sz w:val="22"/>
          <w:szCs w:val="22"/>
        </w:rPr>
        <w:t>Nevykonávat práce pro něž nejsou vyškoleni a které vyžadují odbornou způsobilost.</w:t>
      </w:r>
    </w:p>
    <w:p w14:paraId="18AEDF5C" w14:textId="77777777" w:rsidR="00EB3AE4" w:rsidRPr="005C06B5" w:rsidRDefault="00EB3AE4" w:rsidP="00EB3AE4">
      <w:pPr>
        <w:numPr>
          <w:ilvl w:val="0"/>
          <w:numId w:val="4"/>
        </w:numPr>
        <w:tabs>
          <w:tab w:val="left" w:pos="426"/>
        </w:tabs>
        <w:jc w:val="both"/>
        <w:rPr>
          <w:rFonts w:ascii="Calibri" w:hAnsi="Calibri" w:cs="Calibri"/>
          <w:sz w:val="22"/>
          <w:szCs w:val="22"/>
        </w:rPr>
      </w:pPr>
      <w:r w:rsidRPr="005C06B5">
        <w:rPr>
          <w:rFonts w:ascii="Calibri" w:hAnsi="Calibri" w:cs="Calibri"/>
          <w:sz w:val="22"/>
          <w:szCs w:val="22"/>
        </w:rPr>
        <w:t>Udržovat pořádek na pracovišti, vnitřních komunikacích, případně v dalších prostorách organizace.</w:t>
      </w:r>
    </w:p>
    <w:p w14:paraId="07BB98C7" w14:textId="77777777" w:rsidR="00EB3AE4" w:rsidRPr="005C06B5" w:rsidRDefault="00EB3AE4" w:rsidP="00EB3AE4">
      <w:pPr>
        <w:numPr>
          <w:ilvl w:val="0"/>
          <w:numId w:val="4"/>
        </w:numPr>
        <w:tabs>
          <w:tab w:val="left" w:pos="426"/>
        </w:tabs>
        <w:jc w:val="both"/>
        <w:rPr>
          <w:rFonts w:ascii="Calibri" w:hAnsi="Calibri" w:cs="Calibri"/>
          <w:sz w:val="22"/>
          <w:szCs w:val="22"/>
        </w:rPr>
      </w:pPr>
      <w:r w:rsidRPr="005C06B5">
        <w:rPr>
          <w:rFonts w:ascii="Calibri" w:hAnsi="Calibri" w:cs="Calibri"/>
          <w:sz w:val="22"/>
          <w:szCs w:val="22"/>
        </w:rPr>
        <w:t>Řídit se dopravními značkami a bezpečnostními tabulkami a značením, které jsou v objektu umístěny a</w:t>
      </w:r>
      <w:r w:rsidR="00907679" w:rsidRPr="005C06B5">
        <w:t> </w:t>
      </w:r>
      <w:r w:rsidRPr="005C06B5">
        <w:rPr>
          <w:rFonts w:ascii="Calibri" w:hAnsi="Calibri" w:cs="Calibri"/>
          <w:sz w:val="22"/>
          <w:szCs w:val="22"/>
        </w:rPr>
        <w:t>dbát varovných signálů a smluvených znamení.</w:t>
      </w:r>
    </w:p>
    <w:p w14:paraId="42E0C14A" w14:textId="77777777" w:rsidR="00EB3AE4" w:rsidRPr="005C06B5" w:rsidRDefault="00EB3AE4" w:rsidP="00EB3AE4">
      <w:pPr>
        <w:numPr>
          <w:ilvl w:val="0"/>
          <w:numId w:val="4"/>
        </w:numPr>
        <w:tabs>
          <w:tab w:val="left" w:pos="426"/>
        </w:tabs>
        <w:jc w:val="both"/>
        <w:rPr>
          <w:rFonts w:ascii="Calibri" w:hAnsi="Calibri" w:cs="Calibri"/>
          <w:sz w:val="22"/>
          <w:szCs w:val="22"/>
        </w:rPr>
      </w:pPr>
      <w:r w:rsidRPr="005C06B5">
        <w:rPr>
          <w:rFonts w:ascii="Calibri" w:hAnsi="Calibri" w:cs="Calibri"/>
          <w:sz w:val="22"/>
          <w:szCs w:val="22"/>
        </w:rPr>
        <w:t>Každý pracovní úraz si dát řádně ošetřit a podle možnosti ihned požádat svého nadřízeného o</w:t>
      </w:r>
      <w:r w:rsidRPr="005C06B5">
        <w:t> </w:t>
      </w:r>
      <w:r w:rsidRPr="005C06B5">
        <w:rPr>
          <w:rFonts w:ascii="Calibri" w:hAnsi="Calibri" w:cs="Calibri"/>
          <w:sz w:val="22"/>
          <w:szCs w:val="22"/>
        </w:rPr>
        <w:t>zaevidování úrazu, nebo sepsání „</w:t>
      </w:r>
      <w:r w:rsidR="005846A5" w:rsidRPr="005C06B5">
        <w:rPr>
          <w:rFonts w:ascii="Calibri" w:hAnsi="Calibri" w:cs="Calibri"/>
          <w:sz w:val="22"/>
          <w:szCs w:val="22"/>
        </w:rPr>
        <w:t>z</w:t>
      </w:r>
      <w:r w:rsidRPr="005C06B5">
        <w:rPr>
          <w:rFonts w:ascii="Calibri" w:hAnsi="Calibri" w:cs="Calibri"/>
          <w:sz w:val="22"/>
          <w:szCs w:val="22"/>
        </w:rPr>
        <w:t>áznamu o úrazu“.</w:t>
      </w:r>
    </w:p>
    <w:p w14:paraId="43641A29" w14:textId="77777777" w:rsidR="00EB3AE4" w:rsidRPr="005C06B5" w:rsidRDefault="00EB3AE4" w:rsidP="00EB3AE4">
      <w:pPr>
        <w:numPr>
          <w:ilvl w:val="0"/>
          <w:numId w:val="4"/>
        </w:numPr>
        <w:tabs>
          <w:tab w:val="left" w:pos="426"/>
        </w:tabs>
        <w:jc w:val="both"/>
        <w:rPr>
          <w:rFonts w:ascii="Calibri" w:hAnsi="Calibri" w:cs="Calibri"/>
          <w:sz w:val="22"/>
          <w:szCs w:val="22"/>
        </w:rPr>
      </w:pPr>
      <w:r w:rsidRPr="005C06B5">
        <w:rPr>
          <w:rFonts w:ascii="Calibri" w:hAnsi="Calibri" w:cs="Calibri"/>
          <w:sz w:val="22"/>
          <w:szCs w:val="22"/>
        </w:rPr>
        <w:t>Při zdravotních potížích bezodkladně ohlásit svůj zdravotní stav přímému nadřízenému vedoucímu.</w:t>
      </w:r>
    </w:p>
    <w:p w14:paraId="724C6E68" w14:textId="77777777" w:rsidR="00EB3AE4" w:rsidRPr="005C06B5" w:rsidRDefault="00EB3AE4" w:rsidP="00EB3AE4">
      <w:pPr>
        <w:numPr>
          <w:ilvl w:val="0"/>
          <w:numId w:val="4"/>
        </w:numPr>
        <w:tabs>
          <w:tab w:val="left" w:pos="426"/>
        </w:tabs>
        <w:jc w:val="both"/>
        <w:rPr>
          <w:rFonts w:ascii="Calibri" w:hAnsi="Calibri" w:cs="Calibri"/>
          <w:sz w:val="22"/>
          <w:szCs w:val="22"/>
        </w:rPr>
      </w:pPr>
      <w:r w:rsidRPr="005C06B5">
        <w:rPr>
          <w:rFonts w:ascii="Calibri" w:hAnsi="Calibri" w:cs="Calibri"/>
          <w:sz w:val="22"/>
          <w:szCs w:val="22"/>
        </w:rPr>
        <w:lastRenderedPageBreak/>
        <w:t>Oznámit nadřízenému každou podstatnou změnu zdravotního stavu, která by mohla být příčinou vzniku úrazu nebo poškození zdraví (astma, epilepsie, gravidita atd.).</w:t>
      </w:r>
    </w:p>
    <w:p w14:paraId="793491FA" w14:textId="77777777" w:rsidR="00EB3AE4" w:rsidRPr="005C06B5" w:rsidRDefault="00EB3AE4" w:rsidP="00EB3AE4">
      <w:pPr>
        <w:numPr>
          <w:ilvl w:val="0"/>
          <w:numId w:val="4"/>
        </w:numPr>
        <w:tabs>
          <w:tab w:val="left" w:pos="426"/>
        </w:tabs>
        <w:jc w:val="both"/>
        <w:rPr>
          <w:rFonts w:ascii="Calibri" w:hAnsi="Calibri" w:cs="Calibri"/>
          <w:sz w:val="22"/>
          <w:szCs w:val="22"/>
        </w:rPr>
      </w:pPr>
      <w:r w:rsidRPr="005C06B5">
        <w:rPr>
          <w:rFonts w:ascii="Calibri" w:hAnsi="Calibri" w:cs="Calibri"/>
          <w:sz w:val="22"/>
          <w:szCs w:val="22"/>
        </w:rPr>
        <w:t>Dodržovat návody výrobců, technologické a pracovní postupy, provozní, požární a havarijní řády pracovišť.</w:t>
      </w:r>
    </w:p>
    <w:p w14:paraId="70D109F2" w14:textId="77777777" w:rsidR="00EB3AE4" w:rsidRPr="005C06B5" w:rsidRDefault="00EB3AE4" w:rsidP="00EB3AE4">
      <w:pPr>
        <w:numPr>
          <w:ilvl w:val="0"/>
          <w:numId w:val="4"/>
        </w:numPr>
        <w:tabs>
          <w:tab w:val="left" w:pos="426"/>
        </w:tabs>
        <w:jc w:val="both"/>
        <w:rPr>
          <w:rFonts w:ascii="Calibri" w:hAnsi="Calibri" w:cs="Calibri"/>
          <w:sz w:val="22"/>
          <w:szCs w:val="22"/>
        </w:rPr>
      </w:pPr>
      <w:r w:rsidRPr="005C06B5">
        <w:rPr>
          <w:rFonts w:ascii="Calibri" w:hAnsi="Calibri" w:cs="Calibri"/>
          <w:sz w:val="22"/>
          <w:szCs w:val="22"/>
        </w:rPr>
        <w:t>Dodržovat vnitřní předpisy organizace týkající se BOZP (příkazy, směrnice, metodické pokyny, provozně bezpečnostní předpisy atd.).</w:t>
      </w:r>
    </w:p>
    <w:p w14:paraId="68673194" w14:textId="77777777" w:rsidR="00EB3AE4" w:rsidRPr="005C06B5" w:rsidRDefault="00EB3AE4" w:rsidP="00EB3AE4">
      <w:pPr>
        <w:tabs>
          <w:tab w:val="left" w:pos="426"/>
        </w:tabs>
        <w:jc w:val="both"/>
        <w:rPr>
          <w:rFonts w:ascii="Calibri" w:hAnsi="Calibri" w:cs="Calibri"/>
          <w:sz w:val="22"/>
          <w:szCs w:val="22"/>
        </w:rPr>
      </w:pPr>
    </w:p>
    <w:p w14:paraId="59E5E2EA" w14:textId="66F184E9" w:rsidR="00EB3AE4" w:rsidRPr="005C06B5" w:rsidRDefault="00F81F2C" w:rsidP="00EB3AE4">
      <w:pPr>
        <w:jc w:val="both"/>
        <w:outlineLvl w:val="0"/>
        <w:rPr>
          <w:rFonts w:ascii="Calibri" w:hAnsi="Calibri" w:cs="Calibri"/>
          <w:b/>
        </w:rPr>
      </w:pPr>
      <w:proofErr w:type="gramStart"/>
      <w:r w:rsidRPr="005C06B5">
        <w:rPr>
          <w:rFonts w:ascii="Calibri" w:hAnsi="Calibri" w:cs="Calibri"/>
          <w:sz w:val="22"/>
          <w:szCs w:val="22"/>
        </w:rPr>
        <w:t>B</w:t>
      </w:r>
      <w:r w:rsidR="00E912F1" w:rsidRPr="005C06B5">
        <w:rPr>
          <w:rFonts w:ascii="Calibri" w:hAnsi="Calibri" w:cs="Calibri"/>
          <w:sz w:val="22"/>
          <w:szCs w:val="22"/>
        </w:rPr>
        <w:t>rigádníkům</w:t>
      </w:r>
      <w:r w:rsidRPr="005C06B5">
        <w:rPr>
          <w:rFonts w:ascii="Calibri" w:hAnsi="Calibri" w:cs="Calibri"/>
          <w:sz w:val="22"/>
          <w:szCs w:val="22"/>
        </w:rPr>
        <w:t xml:space="preserve"> </w:t>
      </w:r>
      <w:r w:rsidR="00EB3AE4" w:rsidRPr="005C06B5">
        <w:rPr>
          <w:rFonts w:ascii="Calibri" w:hAnsi="Calibri" w:cs="Calibri"/>
          <w:b/>
        </w:rPr>
        <w:t xml:space="preserve"> je</w:t>
      </w:r>
      <w:proofErr w:type="gramEnd"/>
      <w:r w:rsidR="00EB3AE4" w:rsidRPr="005C06B5">
        <w:rPr>
          <w:rFonts w:ascii="Calibri" w:hAnsi="Calibri" w:cs="Calibri"/>
          <w:b/>
        </w:rPr>
        <w:t xml:space="preserve"> zakázáno:</w:t>
      </w:r>
    </w:p>
    <w:p w14:paraId="633F1747" w14:textId="77777777" w:rsidR="00EB3AE4" w:rsidRPr="005C06B5" w:rsidRDefault="00EB3AE4" w:rsidP="00EB3AE4">
      <w:pPr>
        <w:pStyle w:val="Odstavecseseznamem"/>
        <w:numPr>
          <w:ilvl w:val="0"/>
          <w:numId w:val="8"/>
        </w:numPr>
        <w:jc w:val="both"/>
        <w:rPr>
          <w:rFonts w:ascii="Calibri" w:hAnsi="Calibri" w:cs="Calibri"/>
          <w:sz w:val="22"/>
          <w:szCs w:val="22"/>
        </w:rPr>
      </w:pPr>
      <w:r w:rsidRPr="005C06B5">
        <w:rPr>
          <w:rFonts w:ascii="Calibri" w:hAnsi="Calibri" w:cs="Calibri"/>
          <w:sz w:val="22"/>
          <w:szCs w:val="22"/>
        </w:rPr>
        <w:t>Vstupovat na pracoviště a prostorů, kam nebyli pracovně vysláni.</w:t>
      </w:r>
    </w:p>
    <w:p w14:paraId="066CEAB2" w14:textId="77777777" w:rsidR="00EB3AE4" w:rsidRPr="005C06B5" w:rsidRDefault="00EB3AE4" w:rsidP="00EB3AE4">
      <w:pPr>
        <w:pStyle w:val="Odstavecseseznamem"/>
        <w:numPr>
          <w:ilvl w:val="0"/>
          <w:numId w:val="8"/>
        </w:numPr>
        <w:jc w:val="both"/>
        <w:rPr>
          <w:rFonts w:ascii="Calibri" w:hAnsi="Calibri" w:cs="Calibri"/>
          <w:sz w:val="22"/>
          <w:szCs w:val="22"/>
        </w:rPr>
      </w:pPr>
      <w:r w:rsidRPr="005C06B5">
        <w:rPr>
          <w:rFonts w:ascii="Calibri" w:hAnsi="Calibri" w:cs="Calibri"/>
          <w:sz w:val="22"/>
          <w:szCs w:val="22"/>
        </w:rPr>
        <w:t>Odstraňovat nebo poškozovat bezpečnostní zařízení, kryty či značky.</w:t>
      </w:r>
    </w:p>
    <w:p w14:paraId="3F2AB55E" w14:textId="77777777" w:rsidR="00C533A6" w:rsidRPr="005C06B5" w:rsidRDefault="00C533A6" w:rsidP="00EB3AE4">
      <w:pPr>
        <w:jc w:val="both"/>
        <w:rPr>
          <w:rFonts w:ascii="Calibri" w:hAnsi="Calibri" w:cs="Calibri"/>
          <w:sz w:val="22"/>
          <w:szCs w:val="22"/>
        </w:rPr>
      </w:pPr>
    </w:p>
    <w:p w14:paraId="647C9B08" w14:textId="5B8D7CAE" w:rsidR="00EB3AE4" w:rsidRPr="005C06B5" w:rsidRDefault="005C06B5" w:rsidP="00EB3AE4">
      <w:pPr>
        <w:jc w:val="both"/>
        <w:rPr>
          <w:rFonts w:ascii="Calibri" w:hAnsi="Calibri" w:cs="Calibri"/>
          <w:b/>
          <w:sz w:val="22"/>
          <w:szCs w:val="22"/>
        </w:rPr>
      </w:pPr>
      <w:r>
        <w:rPr>
          <w:rFonts w:ascii="Calibri" w:hAnsi="Calibri" w:cs="Calibri"/>
          <w:b/>
          <w:sz w:val="22"/>
          <w:szCs w:val="22"/>
        </w:rPr>
        <w:t>Brigádník musí mít</w:t>
      </w:r>
      <w:r w:rsidR="00EB3AE4" w:rsidRPr="005C06B5">
        <w:rPr>
          <w:rFonts w:ascii="Calibri" w:hAnsi="Calibri" w:cs="Calibri"/>
          <w:b/>
          <w:sz w:val="22"/>
          <w:szCs w:val="22"/>
        </w:rPr>
        <w:t xml:space="preserve"> informace týkající se bezpečnosti a ochrany zdraví pří práci</w:t>
      </w:r>
      <w:r w:rsidR="00087F93" w:rsidRPr="005C06B5">
        <w:rPr>
          <w:rFonts w:ascii="Calibri" w:hAnsi="Calibri" w:cs="Calibri"/>
          <w:b/>
          <w:sz w:val="22"/>
          <w:szCs w:val="22"/>
        </w:rPr>
        <w:t xml:space="preserve">, </w:t>
      </w:r>
      <w:r w:rsidR="00EB3AE4" w:rsidRPr="005C06B5">
        <w:rPr>
          <w:rFonts w:ascii="Calibri" w:hAnsi="Calibri" w:cs="Calibri"/>
          <w:b/>
          <w:sz w:val="22"/>
          <w:szCs w:val="22"/>
        </w:rPr>
        <w:t>SEZNÁMIT</w:t>
      </w:r>
      <w:r w:rsidR="00E912F1" w:rsidRPr="005C06B5">
        <w:rPr>
          <w:rFonts w:ascii="Calibri" w:hAnsi="Calibri" w:cs="Calibri"/>
          <w:sz w:val="22"/>
          <w:szCs w:val="22"/>
        </w:rPr>
        <w:t>, brigádníka</w:t>
      </w:r>
      <w:r w:rsidR="00EB3AE4" w:rsidRPr="005C06B5">
        <w:rPr>
          <w:rFonts w:ascii="Calibri" w:hAnsi="Calibri" w:cs="Calibri"/>
          <w:b/>
          <w:sz w:val="22"/>
          <w:szCs w:val="22"/>
        </w:rPr>
        <w:t xml:space="preserve"> S</w:t>
      </w:r>
      <w:r w:rsidR="00907679" w:rsidRPr="005C06B5">
        <w:rPr>
          <w:rFonts w:ascii="Calibri" w:hAnsi="Calibri" w:cs="Calibri"/>
          <w:b/>
          <w:sz w:val="22"/>
          <w:szCs w:val="22"/>
        </w:rPr>
        <w:t> </w:t>
      </w:r>
      <w:r w:rsidR="00EB3AE4" w:rsidRPr="005C06B5">
        <w:rPr>
          <w:rFonts w:ascii="Calibri" w:hAnsi="Calibri" w:cs="Calibri"/>
          <w:b/>
          <w:sz w:val="22"/>
          <w:szCs w:val="22"/>
        </w:rPr>
        <w:t>BEZPEČNOSTNÍMI RIZIKY JEJICH PRÁCE je povinností všech vedoucích zaměstnanců v rozsahu jejich funkce.</w:t>
      </w:r>
    </w:p>
    <w:p w14:paraId="1B54717A" w14:textId="77777777" w:rsidR="00D730F5" w:rsidRPr="005C06B5" w:rsidRDefault="00D730F5" w:rsidP="00EB3AE4">
      <w:pPr>
        <w:jc w:val="both"/>
        <w:rPr>
          <w:rFonts w:ascii="Calibri" w:hAnsi="Calibri" w:cs="Calibri"/>
          <w:b/>
          <w:sz w:val="22"/>
          <w:szCs w:val="22"/>
        </w:rPr>
      </w:pPr>
    </w:p>
    <w:p w14:paraId="11921A8F" w14:textId="3902FE64" w:rsidR="00EB3AE4" w:rsidRPr="005C06B5" w:rsidRDefault="00EB3AE4" w:rsidP="00EB3AE4">
      <w:pPr>
        <w:jc w:val="both"/>
        <w:rPr>
          <w:rFonts w:ascii="Calibri" w:hAnsi="Calibri" w:cs="Calibri"/>
          <w:sz w:val="22"/>
          <w:szCs w:val="22"/>
        </w:rPr>
      </w:pPr>
      <w:r w:rsidRPr="005C06B5">
        <w:rPr>
          <w:rFonts w:ascii="Calibri" w:hAnsi="Calibri" w:cs="Calibri"/>
          <w:sz w:val="22"/>
          <w:szCs w:val="22"/>
        </w:rPr>
        <w:t xml:space="preserve">Pokud </w:t>
      </w:r>
      <w:r w:rsidR="00E912F1" w:rsidRPr="005C06B5">
        <w:rPr>
          <w:rFonts w:ascii="Calibri" w:hAnsi="Calibri" w:cs="Calibri"/>
          <w:sz w:val="22"/>
          <w:szCs w:val="22"/>
        </w:rPr>
        <w:t>brigádník</w:t>
      </w:r>
      <w:r w:rsidR="00DF35F0" w:rsidRPr="005C06B5">
        <w:rPr>
          <w:rFonts w:ascii="Calibri" w:hAnsi="Calibri" w:cs="Calibri"/>
          <w:sz w:val="22"/>
          <w:szCs w:val="22"/>
        </w:rPr>
        <w:t xml:space="preserve"> </w:t>
      </w:r>
      <w:r w:rsidRPr="005C06B5">
        <w:rPr>
          <w:rFonts w:ascii="Calibri" w:hAnsi="Calibri" w:cs="Calibri"/>
          <w:sz w:val="22"/>
          <w:szCs w:val="22"/>
        </w:rPr>
        <w:t>něčemu nerozumí, nebo není-li mu něco zcela jasné, požádá vedoucího o vysvětlení.</w:t>
      </w:r>
    </w:p>
    <w:p w14:paraId="2D118D22" w14:textId="77777777" w:rsidR="00D730F5" w:rsidRPr="005C06B5" w:rsidRDefault="00D730F5" w:rsidP="00EB3AE4">
      <w:pPr>
        <w:jc w:val="both"/>
        <w:rPr>
          <w:rFonts w:ascii="Calibri" w:hAnsi="Calibri" w:cs="Calibri"/>
          <w:b/>
          <w:sz w:val="22"/>
          <w:szCs w:val="22"/>
        </w:rPr>
      </w:pPr>
    </w:p>
    <w:p w14:paraId="15601923" w14:textId="36A3269E" w:rsidR="00EB3AE4" w:rsidRPr="005C06B5" w:rsidRDefault="00EB3AE4" w:rsidP="00EB3AE4">
      <w:pPr>
        <w:jc w:val="both"/>
        <w:rPr>
          <w:rFonts w:ascii="Calibri" w:hAnsi="Calibri" w:cs="Calibri"/>
          <w:b/>
          <w:sz w:val="22"/>
          <w:szCs w:val="22"/>
        </w:rPr>
      </w:pPr>
      <w:r w:rsidRPr="005C06B5">
        <w:rPr>
          <w:rFonts w:ascii="Calibri" w:hAnsi="Calibri" w:cs="Calibri"/>
          <w:b/>
          <w:sz w:val="22"/>
          <w:szCs w:val="22"/>
        </w:rPr>
        <w:t>Povinností vedoucího pracovníka</w:t>
      </w:r>
      <w:r w:rsidR="00DF35F0" w:rsidRPr="005C06B5">
        <w:rPr>
          <w:rFonts w:ascii="Calibri" w:hAnsi="Calibri" w:cs="Calibri"/>
          <w:b/>
          <w:sz w:val="22"/>
          <w:szCs w:val="22"/>
        </w:rPr>
        <w:t xml:space="preserve"> je-li to potřeba</w:t>
      </w:r>
      <w:r w:rsidRPr="005C06B5">
        <w:rPr>
          <w:rFonts w:ascii="Calibri" w:hAnsi="Calibri" w:cs="Calibri"/>
          <w:b/>
          <w:sz w:val="22"/>
          <w:szCs w:val="22"/>
        </w:rPr>
        <w:t xml:space="preserve"> je vybavit</w:t>
      </w:r>
      <w:r w:rsidR="00DF35F0" w:rsidRPr="005C06B5">
        <w:rPr>
          <w:rFonts w:ascii="Calibri" w:hAnsi="Calibri" w:cs="Calibri"/>
          <w:b/>
          <w:sz w:val="22"/>
          <w:szCs w:val="22"/>
        </w:rPr>
        <w:t xml:space="preserve"> </w:t>
      </w:r>
      <w:r w:rsidR="00E912F1" w:rsidRPr="005C06B5">
        <w:rPr>
          <w:rFonts w:ascii="Calibri" w:hAnsi="Calibri" w:cs="Calibri"/>
          <w:sz w:val="22"/>
          <w:szCs w:val="22"/>
        </w:rPr>
        <w:t>brigádníka</w:t>
      </w:r>
      <w:r w:rsidR="00DF35F0" w:rsidRPr="005C06B5">
        <w:rPr>
          <w:rFonts w:ascii="Calibri" w:hAnsi="Calibri" w:cs="Calibri"/>
          <w:sz w:val="22"/>
          <w:szCs w:val="22"/>
        </w:rPr>
        <w:t xml:space="preserve"> </w:t>
      </w:r>
      <w:r w:rsidRPr="005C06B5">
        <w:rPr>
          <w:rFonts w:ascii="Calibri" w:hAnsi="Calibri" w:cs="Calibri"/>
          <w:b/>
          <w:sz w:val="22"/>
          <w:szCs w:val="22"/>
        </w:rPr>
        <w:t>předepsanými osobními ochrannými pracovními prostředky případně mycími, dezinfekčními a čisticími prostředky před nástupem na pracoviště.</w:t>
      </w:r>
    </w:p>
    <w:p w14:paraId="22B107A4" w14:textId="77777777" w:rsidR="00CD7D9C" w:rsidRPr="005C06B5" w:rsidRDefault="00CD7D9C" w:rsidP="00EB3AE4">
      <w:pPr>
        <w:jc w:val="both"/>
        <w:rPr>
          <w:rFonts w:ascii="Calibri" w:hAnsi="Calibri" w:cs="Calibri"/>
          <w:sz w:val="22"/>
          <w:szCs w:val="22"/>
        </w:rPr>
      </w:pPr>
    </w:p>
    <w:p w14:paraId="7C7EF3B1" w14:textId="1309C665" w:rsidR="00EB3AE4" w:rsidRPr="005C06B5" w:rsidRDefault="00EB3AE4" w:rsidP="00EB3AE4">
      <w:pPr>
        <w:jc w:val="both"/>
        <w:rPr>
          <w:rFonts w:ascii="Calibri" w:hAnsi="Calibri" w:cs="Calibri"/>
          <w:b/>
        </w:rPr>
      </w:pPr>
      <w:r w:rsidRPr="005C06B5">
        <w:rPr>
          <w:rFonts w:ascii="Calibri" w:hAnsi="Calibri" w:cs="Calibri"/>
          <w:b/>
        </w:rPr>
        <w:t>Bezpečnostní předpisy pro</w:t>
      </w:r>
      <w:r w:rsidR="00E912F1" w:rsidRPr="005C06B5">
        <w:rPr>
          <w:rFonts w:ascii="Calibri" w:hAnsi="Calibri" w:cs="Calibri"/>
          <w:sz w:val="22"/>
          <w:szCs w:val="22"/>
        </w:rPr>
        <w:t xml:space="preserve"> </w:t>
      </w:r>
      <w:proofErr w:type="gramStart"/>
      <w:r w:rsidR="00E912F1" w:rsidRPr="005C06B5">
        <w:rPr>
          <w:rFonts w:ascii="Calibri" w:hAnsi="Calibri" w:cs="Calibri"/>
          <w:sz w:val="22"/>
          <w:szCs w:val="22"/>
        </w:rPr>
        <w:t>brigádníka</w:t>
      </w:r>
      <w:r w:rsidR="00DF35F0" w:rsidRPr="005C06B5">
        <w:rPr>
          <w:rFonts w:ascii="Calibri" w:hAnsi="Calibri" w:cs="Calibri"/>
          <w:sz w:val="22"/>
          <w:szCs w:val="22"/>
        </w:rPr>
        <w:t xml:space="preserve"> </w:t>
      </w:r>
      <w:r w:rsidR="00E912F1" w:rsidRPr="005C06B5">
        <w:rPr>
          <w:rFonts w:ascii="Calibri" w:hAnsi="Calibri" w:cs="Calibri"/>
          <w:sz w:val="22"/>
          <w:szCs w:val="22"/>
        </w:rPr>
        <w:t xml:space="preserve"> </w:t>
      </w:r>
      <w:r w:rsidRPr="005C06B5">
        <w:rPr>
          <w:rFonts w:ascii="Calibri" w:hAnsi="Calibri" w:cs="Calibri"/>
          <w:b/>
        </w:rPr>
        <w:t>bez</w:t>
      </w:r>
      <w:proofErr w:type="gramEnd"/>
      <w:r w:rsidRPr="005C06B5">
        <w:rPr>
          <w:rFonts w:ascii="Calibri" w:hAnsi="Calibri" w:cs="Calibri"/>
          <w:b/>
        </w:rPr>
        <w:t xml:space="preserve"> elektrotechnického vzdělání, kteří jsou odborně označování jako osoby seznámené:</w:t>
      </w:r>
    </w:p>
    <w:p w14:paraId="2D57DAB1" w14:textId="77777777" w:rsidR="00EB3AE4" w:rsidRPr="005C06B5" w:rsidRDefault="00EB3AE4" w:rsidP="00C11245">
      <w:pPr>
        <w:pStyle w:val="Odstavecseseznamem"/>
        <w:numPr>
          <w:ilvl w:val="0"/>
          <w:numId w:val="12"/>
        </w:numPr>
        <w:jc w:val="both"/>
        <w:rPr>
          <w:rFonts w:ascii="Calibri" w:hAnsi="Calibri" w:cs="Calibri"/>
          <w:sz w:val="22"/>
          <w:szCs w:val="22"/>
        </w:rPr>
      </w:pPr>
      <w:r w:rsidRPr="005C06B5">
        <w:rPr>
          <w:rFonts w:ascii="Calibri" w:hAnsi="Calibri" w:cs="Calibri"/>
          <w:sz w:val="22"/>
          <w:szCs w:val="22"/>
        </w:rPr>
        <w:t>Osoby seznámené mohou obsluhovat jen elektrická zařízení malého a nízkého napětí ve smyslu prováděcích předpisů a místních pracovních i technologických postupů. Jsou povinni dbát provozních a</w:t>
      </w:r>
      <w:r w:rsidR="009540C1" w:rsidRPr="005C06B5">
        <w:rPr>
          <w:rFonts w:ascii="Calibri" w:hAnsi="Calibri" w:cs="Calibri"/>
          <w:sz w:val="22"/>
          <w:szCs w:val="22"/>
        </w:rPr>
        <w:t> </w:t>
      </w:r>
      <w:r w:rsidRPr="005C06B5">
        <w:rPr>
          <w:rFonts w:ascii="Calibri" w:hAnsi="Calibri" w:cs="Calibri"/>
          <w:sz w:val="22"/>
          <w:szCs w:val="22"/>
        </w:rPr>
        <w:t>bezpečnostních pokynů, příkazů, poučení, směrnic a návodů k obsluze, vztahující se k</w:t>
      </w:r>
      <w:r w:rsidR="0040015F" w:rsidRPr="005C06B5">
        <w:rPr>
          <w:rFonts w:ascii="Calibri" w:hAnsi="Calibri" w:cs="Calibri"/>
          <w:sz w:val="22"/>
          <w:szCs w:val="22"/>
        </w:rPr>
        <w:t> </w:t>
      </w:r>
      <w:r w:rsidRPr="005C06B5">
        <w:rPr>
          <w:rFonts w:ascii="Calibri" w:hAnsi="Calibri" w:cs="Calibri"/>
          <w:sz w:val="22"/>
          <w:szCs w:val="22"/>
        </w:rPr>
        <w:t xml:space="preserve">činnosti na elektrických zařízeních příslušného druhu a napětí. </w:t>
      </w:r>
    </w:p>
    <w:p w14:paraId="1E6D88DA" w14:textId="77777777" w:rsidR="00EB3AE4" w:rsidRPr="005C06B5" w:rsidRDefault="00EB3AE4" w:rsidP="00EB3AE4">
      <w:pPr>
        <w:jc w:val="both"/>
        <w:outlineLvl w:val="0"/>
        <w:rPr>
          <w:rFonts w:ascii="Calibri" w:hAnsi="Calibri" w:cs="Calibri"/>
          <w:b/>
        </w:rPr>
      </w:pPr>
      <w:r w:rsidRPr="005C06B5">
        <w:rPr>
          <w:rFonts w:ascii="Calibri" w:hAnsi="Calibri" w:cs="Calibri"/>
          <w:b/>
        </w:rPr>
        <w:t>Osoby seznámené jsou povinny:</w:t>
      </w:r>
    </w:p>
    <w:p w14:paraId="6B27D0C9" w14:textId="5B16E801" w:rsidR="00EB3AE4" w:rsidRPr="005C06B5" w:rsidRDefault="00EB3AE4" w:rsidP="00907679">
      <w:pPr>
        <w:numPr>
          <w:ilvl w:val="0"/>
          <w:numId w:val="10"/>
        </w:numPr>
        <w:jc w:val="both"/>
        <w:rPr>
          <w:rFonts w:ascii="Calibri" w:hAnsi="Calibri" w:cs="Calibri"/>
          <w:sz w:val="22"/>
          <w:szCs w:val="22"/>
        </w:rPr>
      </w:pPr>
      <w:r w:rsidRPr="005C06B5">
        <w:rPr>
          <w:rFonts w:ascii="Calibri" w:hAnsi="Calibri" w:cs="Calibri"/>
          <w:sz w:val="22"/>
          <w:szCs w:val="22"/>
        </w:rPr>
        <w:t xml:space="preserve">Před přemísťováním nebo popojížděním </w:t>
      </w:r>
      <w:r w:rsidR="005C06B5">
        <w:rPr>
          <w:rFonts w:ascii="Calibri" w:hAnsi="Calibri" w:cs="Calibri"/>
          <w:sz w:val="22"/>
          <w:szCs w:val="22"/>
        </w:rPr>
        <w:t xml:space="preserve">s el. </w:t>
      </w:r>
      <w:r w:rsidRPr="005C06B5">
        <w:rPr>
          <w:rFonts w:ascii="Calibri" w:hAnsi="Calibri" w:cs="Calibri"/>
          <w:sz w:val="22"/>
          <w:szCs w:val="22"/>
        </w:rPr>
        <w:t>spotřebič</w:t>
      </w:r>
      <w:r w:rsidR="005C06B5">
        <w:rPr>
          <w:rFonts w:ascii="Calibri" w:hAnsi="Calibri" w:cs="Calibri"/>
          <w:sz w:val="22"/>
          <w:szCs w:val="22"/>
        </w:rPr>
        <w:t>i</w:t>
      </w:r>
      <w:r w:rsidRPr="005C06B5">
        <w:rPr>
          <w:rFonts w:ascii="Calibri" w:hAnsi="Calibri" w:cs="Calibri"/>
          <w:sz w:val="22"/>
          <w:szCs w:val="22"/>
        </w:rPr>
        <w:t>, pokud jsou připojeny na</w:t>
      </w:r>
      <w:r w:rsidR="00907679" w:rsidRPr="005C06B5">
        <w:rPr>
          <w:rFonts w:ascii="Calibri" w:hAnsi="Calibri" w:cs="Calibri"/>
          <w:sz w:val="22"/>
          <w:szCs w:val="22"/>
        </w:rPr>
        <w:t> </w:t>
      </w:r>
      <w:r w:rsidRPr="005C06B5">
        <w:rPr>
          <w:rFonts w:ascii="Calibri" w:hAnsi="Calibri" w:cs="Calibri"/>
          <w:sz w:val="22"/>
          <w:szCs w:val="22"/>
        </w:rPr>
        <w:t>el.</w:t>
      </w:r>
      <w:r w:rsidR="00445999" w:rsidRPr="005C06B5">
        <w:rPr>
          <w:rFonts w:ascii="Calibri" w:hAnsi="Calibri" w:cs="Calibri"/>
          <w:sz w:val="22"/>
          <w:szCs w:val="22"/>
        </w:rPr>
        <w:t> </w:t>
      </w:r>
      <w:r w:rsidRPr="005C06B5">
        <w:rPr>
          <w:rFonts w:ascii="Calibri" w:hAnsi="Calibri" w:cs="Calibri"/>
          <w:sz w:val="22"/>
          <w:szCs w:val="22"/>
        </w:rPr>
        <w:t xml:space="preserve">síť pohyblivým přívodem s vidlicí, tyto </w:t>
      </w:r>
      <w:r w:rsidR="005C06B5">
        <w:rPr>
          <w:rFonts w:ascii="Calibri" w:hAnsi="Calibri" w:cs="Calibri"/>
          <w:sz w:val="22"/>
          <w:szCs w:val="22"/>
        </w:rPr>
        <w:t>spotřebiče</w:t>
      </w:r>
      <w:r w:rsidRPr="005C06B5">
        <w:rPr>
          <w:rFonts w:ascii="Calibri" w:hAnsi="Calibri" w:cs="Calibri"/>
          <w:sz w:val="22"/>
          <w:szCs w:val="22"/>
        </w:rPr>
        <w:t xml:space="preserve"> bezpečně odpojit od sítě vytažením vidlice ze zásuvky, aby nemohlo dojít k přerušení nebo vytržení připojených vodičů. Tento požadavek se nevztahuje na</w:t>
      </w:r>
      <w:r w:rsidR="00907679" w:rsidRPr="005C06B5">
        <w:rPr>
          <w:rFonts w:ascii="Calibri" w:hAnsi="Calibri" w:cs="Calibri"/>
          <w:sz w:val="22"/>
          <w:szCs w:val="22"/>
        </w:rPr>
        <w:t> </w:t>
      </w:r>
      <w:r w:rsidRPr="005C06B5">
        <w:rPr>
          <w:rFonts w:ascii="Calibri" w:hAnsi="Calibri" w:cs="Calibri"/>
          <w:sz w:val="22"/>
          <w:szCs w:val="22"/>
        </w:rPr>
        <w:t>taková zařízení, která k tomu byla zvlášť konstruována a uzpůsobena, jako např. svítidla, některé spotřebiče pro domácnost, ruční elektromechanické nářadí apod.</w:t>
      </w:r>
    </w:p>
    <w:p w14:paraId="718194B2" w14:textId="77777777" w:rsidR="00EB3AE4" w:rsidRPr="005C06B5" w:rsidRDefault="00EB3AE4" w:rsidP="00907679">
      <w:pPr>
        <w:numPr>
          <w:ilvl w:val="0"/>
          <w:numId w:val="10"/>
        </w:numPr>
        <w:jc w:val="both"/>
        <w:rPr>
          <w:rFonts w:ascii="Calibri" w:hAnsi="Calibri" w:cs="Calibri"/>
          <w:sz w:val="22"/>
          <w:szCs w:val="22"/>
        </w:rPr>
      </w:pPr>
      <w:r w:rsidRPr="005C06B5">
        <w:rPr>
          <w:rFonts w:ascii="Calibri" w:hAnsi="Calibri" w:cs="Calibri"/>
          <w:sz w:val="22"/>
          <w:szCs w:val="22"/>
        </w:rPr>
        <w:t>Před spuštěním elektrického spotřebiče a zařízení provést jeho prohlídku – pohledově posoudit stav elektrického spotřebiče a zařízení z hlediska bezpečnosti před úrazem elektrickým proudem.</w:t>
      </w:r>
    </w:p>
    <w:p w14:paraId="13325D3D" w14:textId="77777777" w:rsidR="00EB3AE4" w:rsidRPr="005C06B5" w:rsidRDefault="00EB3AE4" w:rsidP="00907679">
      <w:pPr>
        <w:numPr>
          <w:ilvl w:val="0"/>
          <w:numId w:val="10"/>
        </w:numPr>
        <w:jc w:val="both"/>
        <w:rPr>
          <w:rFonts w:ascii="Calibri" w:hAnsi="Calibri" w:cs="Calibri"/>
          <w:sz w:val="22"/>
          <w:szCs w:val="22"/>
        </w:rPr>
      </w:pPr>
      <w:r w:rsidRPr="005C06B5">
        <w:rPr>
          <w:rFonts w:ascii="Calibri" w:hAnsi="Calibri" w:cs="Calibri"/>
          <w:sz w:val="22"/>
          <w:szCs w:val="22"/>
        </w:rPr>
        <w:t>Zjistí-li při obsluze závadu na zařízení (např. brnění od elektrického proudu, drnčení, nadměrná oteplení některé části, neobvykle hlučný nebo nárazový chod, poškozenou izolaci, kouř, trhavý rozběh, zápach po</w:t>
      </w:r>
      <w:r w:rsidR="00907679" w:rsidRPr="005C06B5">
        <w:rPr>
          <w:rFonts w:ascii="Calibri" w:hAnsi="Calibri" w:cs="Calibri"/>
          <w:sz w:val="22"/>
          <w:szCs w:val="22"/>
        </w:rPr>
        <w:t> </w:t>
      </w:r>
      <w:r w:rsidRPr="005C06B5">
        <w:rPr>
          <w:rFonts w:ascii="Calibri" w:hAnsi="Calibri" w:cs="Calibri"/>
          <w:sz w:val="22"/>
          <w:szCs w:val="22"/>
        </w:rPr>
        <w:t>spálenině) el. zařízení ihned vypnout, zajistit proti dalšímu použití a závadu bezodkladně ohlásit vedoucímu pracoviště.</w:t>
      </w:r>
    </w:p>
    <w:p w14:paraId="0E2FA848" w14:textId="77777777" w:rsidR="00EB3AE4" w:rsidRPr="005C06B5" w:rsidRDefault="00EB3AE4" w:rsidP="00907679">
      <w:pPr>
        <w:numPr>
          <w:ilvl w:val="0"/>
          <w:numId w:val="10"/>
        </w:numPr>
        <w:jc w:val="both"/>
        <w:rPr>
          <w:rFonts w:ascii="Calibri" w:hAnsi="Calibri" w:cs="Calibri"/>
          <w:sz w:val="22"/>
          <w:szCs w:val="22"/>
        </w:rPr>
      </w:pPr>
      <w:r w:rsidRPr="005C06B5">
        <w:rPr>
          <w:rFonts w:ascii="Calibri" w:hAnsi="Calibri" w:cs="Calibri"/>
          <w:sz w:val="22"/>
          <w:szCs w:val="22"/>
        </w:rPr>
        <w:t>Je zakázáno otvírat rozvaděče elektrické energie, zapínat vypadlé jističe, pojistky apod.</w:t>
      </w:r>
    </w:p>
    <w:p w14:paraId="555791B2" w14:textId="77777777" w:rsidR="00EB3AE4" w:rsidRPr="005C06B5" w:rsidRDefault="00EB3AE4" w:rsidP="00907679">
      <w:pPr>
        <w:numPr>
          <w:ilvl w:val="0"/>
          <w:numId w:val="10"/>
        </w:numPr>
        <w:jc w:val="both"/>
        <w:rPr>
          <w:rFonts w:ascii="Calibri" w:hAnsi="Calibri" w:cs="Calibri"/>
          <w:sz w:val="22"/>
          <w:szCs w:val="22"/>
        </w:rPr>
      </w:pPr>
      <w:r w:rsidRPr="005C06B5">
        <w:rPr>
          <w:rFonts w:ascii="Calibri" w:hAnsi="Calibri" w:cs="Calibri"/>
          <w:sz w:val="22"/>
          <w:szCs w:val="22"/>
        </w:rPr>
        <w:t>Je zakázáno používat uvolněné nebo poškozené zásuvky a vypínače.</w:t>
      </w:r>
    </w:p>
    <w:p w14:paraId="1B7D34B4" w14:textId="77777777" w:rsidR="00EB3AE4" w:rsidRPr="005C06B5" w:rsidRDefault="00EB3AE4" w:rsidP="00907679">
      <w:pPr>
        <w:pStyle w:val="Odstavecseseznamem"/>
        <w:numPr>
          <w:ilvl w:val="0"/>
          <w:numId w:val="11"/>
        </w:numPr>
        <w:jc w:val="both"/>
        <w:rPr>
          <w:rFonts w:ascii="Calibri" w:hAnsi="Calibri" w:cs="Calibri"/>
          <w:sz w:val="22"/>
          <w:szCs w:val="22"/>
        </w:rPr>
      </w:pPr>
      <w:r w:rsidRPr="005C06B5">
        <w:rPr>
          <w:rFonts w:ascii="Calibri" w:hAnsi="Calibri" w:cs="Calibri"/>
          <w:sz w:val="22"/>
          <w:szCs w:val="22"/>
        </w:rPr>
        <w:t>Je zakázáno pracovat s elektrickými spotřebiči a zařízením s mokrýma rukama nebo pokud jsou spotřebiče mokré.</w:t>
      </w:r>
    </w:p>
    <w:p w14:paraId="2D5BAB78" w14:textId="77777777" w:rsidR="00EB3AE4" w:rsidRPr="005C06B5" w:rsidRDefault="00EB3AE4" w:rsidP="00907679">
      <w:pPr>
        <w:pStyle w:val="Odstavecseseznamem"/>
        <w:numPr>
          <w:ilvl w:val="0"/>
          <w:numId w:val="11"/>
        </w:numPr>
        <w:jc w:val="both"/>
        <w:rPr>
          <w:rFonts w:ascii="Calibri" w:hAnsi="Calibri" w:cs="Calibri"/>
          <w:sz w:val="22"/>
          <w:szCs w:val="22"/>
        </w:rPr>
      </w:pPr>
      <w:r w:rsidRPr="005C06B5">
        <w:rPr>
          <w:rFonts w:ascii="Calibri" w:hAnsi="Calibri" w:cs="Calibri"/>
          <w:sz w:val="22"/>
          <w:szCs w:val="22"/>
        </w:rPr>
        <w:t>Je zakázáno používat elektrické spotřebiče s chybějícím ochranným krytem.</w:t>
      </w:r>
    </w:p>
    <w:p w14:paraId="30CDD869" w14:textId="77777777" w:rsidR="00EB3AE4" w:rsidRPr="005C06B5" w:rsidRDefault="00EB3AE4" w:rsidP="00907679">
      <w:pPr>
        <w:pStyle w:val="Odstavecseseznamem"/>
        <w:numPr>
          <w:ilvl w:val="0"/>
          <w:numId w:val="11"/>
        </w:numPr>
        <w:jc w:val="both"/>
        <w:rPr>
          <w:rFonts w:ascii="Calibri" w:hAnsi="Calibri" w:cs="Calibri"/>
          <w:sz w:val="22"/>
          <w:szCs w:val="22"/>
        </w:rPr>
      </w:pPr>
      <w:r w:rsidRPr="005C06B5">
        <w:rPr>
          <w:rFonts w:ascii="Calibri" w:hAnsi="Calibri" w:cs="Calibri"/>
          <w:sz w:val="22"/>
          <w:szCs w:val="22"/>
        </w:rPr>
        <w:t>Je zakázáno namáhat pohyblivé elektrické přívody tahem.</w:t>
      </w:r>
    </w:p>
    <w:p w14:paraId="63F4085D" w14:textId="77777777" w:rsidR="00EB3AE4" w:rsidRPr="005C06B5" w:rsidRDefault="00EB3AE4" w:rsidP="00907679">
      <w:pPr>
        <w:pStyle w:val="Odstavecseseznamem"/>
        <w:numPr>
          <w:ilvl w:val="0"/>
          <w:numId w:val="11"/>
        </w:numPr>
        <w:jc w:val="both"/>
        <w:rPr>
          <w:rFonts w:ascii="Calibri" w:hAnsi="Calibri" w:cs="Calibri"/>
          <w:sz w:val="22"/>
          <w:szCs w:val="22"/>
        </w:rPr>
      </w:pPr>
      <w:r w:rsidRPr="005C06B5">
        <w:rPr>
          <w:rFonts w:ascii="Calibri" w:hAnsi="Calibri" w:cs="Calibri"/>
          <w:sz w:val="22"/>
          <w:szCs w:val="22"/>
        </w:rPr>
        <w:t>Je zakázáno vést pohyblivé elektrické přívody přes ostré hrany.</w:t>
      </w:r>
    </w:p>
    <w:p w14:paraId="23F1B7EC" w14:textId="77777777" w:rsidR="00EB3AE4" w:rsidRPr="005C06B5" w:rsidRDefault="00EB3AE4" w:rsidP="00907679">
      <w:pPr>
        <w:pStyle w:val="Odstavecseseznamem"/>
        <w:numPr>
          <w:ilvl w:val="0"/>
          <w:numId w:val="11"/>
        </w:numPr>
        <w:jc w:val="both"/>
        <w:rPr>
          <w:rFonts w:ascii="Calibri" w:hAnsi="Calibri" w:cs="Calibri"/>
          <w:sz w:val="22"/>
          <w:szCs w:val="22"/>
        </w:rPr>
      </w:pPr>
      <w:r w:rsidRPr="005C06B5">
        <w:rPr>
          <w:rFonts w:ascii="Calibri" w:hAnsi="Calibri" w:cs="Calibri"/>
          <w:sz w:val="22"/>
          <w:szCs w:val="22"/>
        </w:rPr>
        <w:t>Je zakázáno používat elektrické spotřebiče k jiným účelům, než pro které jsou výrobcem určeny.</w:t>
      </w:r>
    </w:p>
    <w:p w14:paraId="0B298DF0" w14:textId="77777777" w:rsidR="00EB3AE4" w:rsidRPr="005C06B5" w:rsidRDefault="00EB3AE4" w:rsidP="00907679">
      <w:pPr>
        <w:pStyle w:val="Odstavecseseznamem"/>
        <w:numPr>
          <w:ilvl w:val="0"/>
          <w:numId w:val="11"/>
        </w:numPr>
        <w:jc w:val="both"/>
        <w:rPr>
          <w:rFonts w:ascii="Calibri" w:hAnsi="Calibri" w:cs="Calibri"/>
          <w:sz w:val="22"/>
          <w:szCs w:val="22"/>
        </w:rPr>
      </w:pPr>
      <w:r w:rsidRPr="005C06B5">
        <w:rPr>
          <w:rFonts w:ascii="Calibri" w:hAnsi="Calibri" w:cs="Calibri"/>
          <w:sz w:val="22"/>
          <w:szCs w:val="22"/>
        </w:rPr>
        <w:t>Je zakázáno přetěžovat elektrické spotřebiče nebo zařízení nad stanovené technické parametry.</w:t>
      </w:r>
    </w:p>
    <w:p w14:paraId="5436E250" w14:textId="77777777" w:rsidR="00EB3AE4" w:rsidRPr="005C06B5" w:rsidRDefault="00EB3AE4" w:rsidP="00EB3AE4">
      <w:pPr>
        <w:jc w:val="both"/>
        <w:rPr>
          <w:rFonts w:ascii="Calibri" w:hAnsi="Calibri" w:cs="Calibri"/>
          <w:b/>
          <w:sz w:val="22"/>
          <w:szCs w:val="22"/>
        </w:rPr>
      </w:pPr>
    </w:p>
    <w:p w14:paraId="7AFC49B6" w14:textId="77777777" w:rsidR="00DF35F0" w:rsidRPr="005C06B5" w:rsidRDefault="00DF35F0" w:rsidP="00EB3AE4">
      <w:pPr>
        <w:jc w:val="both"/>
        <w:rPr>
          <w:rFonts w:ascii="Calibri" w:hAnsi="Calibri" w:cs="Calibri"/>
          <w:b/>
          <w:sz w:val="22"/>
          <w:szCs w:val="22"/>
        </w:rPr>
      </w:pPr>
    </w:p>
    <w:p w14:paraId="3A6F6DAD" w14:textId="77777777" w:rsidR="00DF35F0" w:rsidRPr="005C06B5" w:rsidRDefault="00DF35F0" w:rsidP="00EB3AE4">
      <w:pPr>
        <w:jc w:val="both"/>
        <w:rPr>
          <w:rFonts w:ascii="Calibri" w:hAnsi="Calibri" w:cs="Calibri"/>
          <w:b/>
          <w:sz w:val="22"/>
          <w:szCs w:val="22"/>
        </w:rPr>
      </w:pPr>
    </w:p>
    <w:p w14:paraId="31FB5016" w14:textId="77777777" w:rsidR="00DF35F0" w:rsidRPr="005C06B5" w:rsidRDefault="00DF35F0" w:rsidP="00EB3AE4">
      <w:pPr>
        <w:jc w:val="both"/>
        <w:rPr>
          <w:rFonts w:ascii="Calibri" w:hAnsi="Calibri" w:cs="Calibri"/>
          <w:b/>
          <w:sz w:val="22"/>
          <w:szCs w:val="22"/>
        </w:rPr>
      </w:pPr>
    </w:p>
    <w:p w14:paraId="497A9122" w14:textId="77777777" w:rsidR="00DF35F0" w:rsidRPr="005C06B5" w:rsidRDefault="00DF35F0" w:rsidP="00EB3AE4">
      <w:pPr>
        <w:jc w:val="both"/>
        <w:rPr>
          <w:rFonts w:ascii="Calibri" w:hAnsi="Calibri" w:cs="Calibri"/>
          <w:b/>
          <w:sz w:val="22"/>
          <w:szCs w:val="22"/>
        </w:rPr>
      </w:pPr>
    </w:p>
    <w:p w14:paraId="589504C2" w14:textId="77777777" w:rsidR="00EB3AE4" w:rsidRPr="005C06B5" w:rsidRDefault="00EB3AE4" w:rsidP="00EB3AE4">
      <w:pPr>
        <w:jc w:val="both"/>
        <w:rPr>
          <w:rFonts w:ascii="Calibri" w:hAnsi="Calibri" w:cs="Calibri"/>
          <w:sz w:val="28"/>
          <w:szCs w:val="28"/>
        </w:rPr>
      </w:pPr>
      <w:r w:rsidRPr="005C06B5">
        <w:rPr>
          <w:rFonts w:ascii="Calibri" w:hAnsi="Calibri" w:cs="Calibri"/>
          <w:b/>
          <w:sz w:val="28"/>
          <w:szCs w:val="28"/>
        </w:rPr>
        <w:lastRenderedPageBreak/>
        <w:t>Poškozená elektrická zařízení a spotřebiče se nesmějí používat!</w:t>
      </w:r>
    </w:p>
    <w:p w14:paraId="67E45D51" w14:textId="77777777" w:rsidR="00EB3AE4" w:rsidRPr="005C06B5" w:rsidRDefault="00EB3AE4" w:rsidP="00EB3AE4">
      <w:pPr>
        <w:jc w:val="both"/>
        <w:rPr>
          <w:rFonts w:ascii="Calibri" w:hAnsi="Calibri" w:cs="Calibri"/>
          <w:sz w:val="22"/>
          <w:szCs w:val="22"/>
        </w:rPr>
      </w:pPr>
    </w:p>
    <w:p w14:paraId="3EDCDA45" w14:textId="77777777" w:rsidR="00D730F5" w:rsidRPr="005C06B5" w:rsidRDefault="00D730F5" w:rsidP="00EB3AE4">
      <w:pPr>
        <w:jc w:val="both"/>
        <w:rPr>
          <w:rFonts w:ascii="Calibri" w:hAnsi="Calibri" w:cs="Calibri"/>
          <w:sz w:val="22"/>
          <w:szCs w:val="22"/>
        </w:rPr>
      </w:pPr>
    </w:p>
    <w:p w14:paraId="39AE6DD8" w14:textId="77777777" w:rsidR="00EB3AE4" w:rsidRPr="005C06B5" w:rsidRDefault="00EB3AE4" w:rsidP="00EB3AE4">
      <w:pPr>
        <w:jc w:val="both"/>
        <w:outlineLvl w:val="0"/>
        <w:rPr>
          <w:rFonts w:ascii="Calibri" w:hAnsi="Calibri" w:cs="Calibri"/>
          <w:b/>
        </w:rPr>
      </w:pPr>
      <w:r w:rsidRPr="005C06B5">
        <w:rPr>
          <w:rFonts w:ascii="Calibri" w:hAnsi="Calibri" w:cs="Calibri"/>
          <w:b/>
          <w:bCs/>
        </w:rPr>
        <w:t>P</w:t>
      </w:r>
      <w:r w:rsidRPr="005C06B5">
        <w:rPr>
          <w:rFonts w:ascii="Calibri" w:hAnsi="Calibri" w:cs="Calibri"/>
          <w:b/>
        </w:rPr>
        <w:t>rvní pomoc při úrazech elektřinou.</w:t>
      </w:r>
    </w:p>
    <w:p w14:paraId="73B8DD12" w14:textId="77777777" w:rsidR="00EB3AE4" w:rsidRPr="005C06B5" w:rsidRDefault="00EB3AE4" w:rsidP="00510860">
      <w:pPr>
        <w:jc w:val="both"/>
        <w:rPr>
          <w:rFonts w:ascii="Calibri" w:hAnsi="Calibri" w:cs="Calibri"/>
          <w:sz w:val="22"/>
          <w:szCs w:val="22"/>
        </w:rPr>
      </w:pPr>
      <w:r w:rsidRPr="005C06B5">
        <w:rPr>
          <w:rFonts w:ascii="Calibri" w:hAnsi="Calibri" w:cs="Calibri"/>
          <w:sz w:val="22"/>
          <w:szCs w:val="22"/>
        </w:rPr>
        <w:t>Zachránce musí dbát především na vlastní bezpečnost, musí pamatovat na to, aby se sám nestal součástí elektrického obvodu, aby při poskytování pomoci stál na nevodivé podložce, nedotkl se kovových předmětů, mokré zdi, mokrého oděvu postiženého apod. Zasažený se sám nemůže pustit předmětu, který svírá, neboť působením el.</w:t>
      </w:r>
      <w:r w:rsidR="00AA225A" w:rsidRPr="005C06B5">
        <w:rPr>
          <w:rFonts w:ascii="Calibri" w:hAnsi="Calibri" w:cs="Calibri"/>
          <w:sz w:val="22"/>
          <w:szCs w:val="22"/>
        </w:rPr>
        <w:t xml:space="preserve"> </w:t>
      </w:r>
      <w:r w:rsidRPr="005C06B5">
        <w:rPr>
          <w:rFonts w:ascii="Calibri" w:hAnsi="Calibri" w:cs="Calibri"/>
          <w:sz w:val="22"/>
          <w:szCs w:val="22"/>
        </w:rPr>
        <w:t>proudu vzniká křečovité stažení svalstva. Je-li v takové poloze, že by po</w:t>
      </w:r>
      <w:r w:rsidR="0040015F" w:rsidRPr="005C06B5">
        <w:rPr>
          <w:rFonts w:ascii="Calibri" w:hAnsi="Calibri" w:cs="Calibri"/>
          <w:sz w:val="22"/>
          <w:szCs w:val="22"/>
        </w:rPr>
        <w:t> </w:t>
      </w:r>
      <w:r w:rsidRPr="005C06B5">
        <w:rPr>
          <w:rFonts w:ascii="Calibri" w:hAnsi="Calibri" w:cs="Calibri"/>
          <w:sz w:val="22"/>
          <w:szCs w:val="22"/>
        </w:rPr>
        <w:t>přerušení styku s el.</w:t>
      </w:r>
      <w:r w:rsidR="00C533A6" w:rsidRPr="005C06B5">
        <w:rPr>
          <w:rFonts w:ascii="Calibri" w:hAnsi="Calibri" w:cs="Calibri"/>
          <w:sz w:val="22"/>
          <w:szCs w:val="22"/>
        </w:rPr>
        <w:t> </w:t>
      </w:r>
      <w:r w:rsidRPr="005C06B5">
        <w:rPr>
          <w:rFonts w:ascii="Calibri" w:hAnsi="Calibri" w:cs="Calibri"/>
          <w:sz w:val="22"/>
          <w:szCs w:val="22"/>
        </w:rPr>
        <w:t>proudem nebo vodičem spadl (není-li připásán a drží-li se vodiče na sloupu el.</w:t>
      </w:r>
      <w:r w:rsidR="00CD7D9C" w:rsidRPr="005C06B5">
        <w:rPr>
          <w:rFonts w:ascii="Calibri" w:hAnsi="Calibri" w:cs="Calibri"/>
          <w:sz w:val="22"/>
          <w:szCs w:val="22"/>
        </w:rPr>
        <w:t> </w:t>
      </w:r>
      <w:r w:rsidRPr="005C06B5">
        <w:rPr>
          <w:rFonts w:ascii="Calibri" w:hAnsi="Calibri" w:cs="Calibri"/>
          <w:sz w:val="22"/>
          <w:szCs w:val="22"/>
        </w:rPr>
        <w:t>vedení, na žebříku apod.), musí být před přerušením el.</w:t>
      </w:r>
      <w:r w:rsidR="00AA225A" w:rsidRPr="005C06B5">
        <w:rPr>
          <w:rFonts w:ascii="Calibri" w:hAnsi="Calibri" w:cs="Calibri"/>
          <w:sz w:val="22"/>
          <w:szCs w:val="22"/>
        </w:rPr>
        <w:t xml:space="preserve"> </w:t>
      </w:r>
      <w:r w:rsidRPr="005C06B5">
        <w:rPr>
          <w:rFonts w:ascii="Calibri" w:hAnsi="Calibri" w:cs="Calibri"/>
          <w:sz w:val="22"/>
          <w:szCs w:val="22"/>
        </w:rPr>
        <w:t>proudu zajištěn před spadnutím a tím před dalším zraněním.</w:t>
      </w:r>
    </w:p>
    <w:p w14:paraId="1605E112" w14:textId="77777777" w:rsidR="00EB3AE4" w:rsidRPr="005C06B5" w:rsidRDefault="00EB3AE4" w:rsidP="00EB3AE4">
      <w:pPr>
        <w:jc w:val="both"/>
        <w:rPr>
          <w:rFonts w:ascii="Calibri" w:hAnsi="Calibri" w:cs="Calibri"/>
          <w:sz w:val="22"/>
          <w:szCs w:val="22"/>
        </w:rPr>
      </w:pPr>
      <w:r w:rsidRPr="005C06B5">
        <w:rPr>
          <w:rFonts w:ascii="Calibri" w:hAnsi="Calibri" w:cs="Calibri"/>
          <w:sz w:val="22"/>
          <w:szCs w:val="22"/>
        </w:rPr>
        <w:t>U nízkého napětí lze vypnout proud příslušným vypínačem, nebo vytažením zástrčky ze</w:t>
      </w:r>
      <w:r w:rsidRPr="005C06B5">
        <w:t> </w:t>
      </w:r>
      <w:r w:rsidRPr="005C06B5">
        <w:rPr>
          <w:rFonts w:ascii="Calibri" w:hAnsi="Calibri" w:cs="Calibri"/>
          <w:sz w:val="22"/>
          <w:szCs w:val="22"/>
        </w:rPr>
        <w:t>zásuvky. Není-li to</w:t>
      </w:r>
      <w:r w:rsidR="00907679" w:rsidRPr="005C06B5">
        <w:rPr>
          <w:rFonts w:ascii="Calibri" w:hAnsi="Calibri" w:cs="Calibri"/>
          <w:sz w:val="22"/>
          <w:szCs w:val="22"/>
        </w:rPr>
        <w:t> </w:t>
      </w:r>
      <w:r w:rsidRPr="005C06B5">
        <w:rPr>
          <w:rFonts w:ascii="Calibri" w:hAnsi="Calibri" w:cs="Calibri"/>
          <w:sz w:val="22"/>
          <w:szCs w:val="22"/>
        </w:rPr>
        <w:t>možné, odstraní se vhodným způsobem vodič el.</w:t>
      </w:r>
      <w:r w:rsidR="00AA225A" w:rsidRPr="005C06B5">
        <w:rPr>
          <w:rFonts w:ascii="Calibri" w:hAnsi="Calibri" w:cs="Calibri"/>
          <w:sz w:val="22"/>
          <w:szCs w:val="22"/>
        </w:rPr>
        <w:t xml:space="preserve"> </w:t>
      </w:r>
      <w:r w:rsidRPr="005C06B5">
        <w:rPr>
          <w:rFonts w:ascii="Calibri" w:hAnsi="Calibri" w:cs="Calibri"/>
          <w:sz w:val="22"/>
          <w:szCs w:val="22"/>
        </w:rPr>
        <w:t xml:space="preserve">proudu pomocí suchého nevodivého materiálu, jakým je např. guma, dřevěná tyč alespoň </w:t>
      </w:r>
      <w:smartTag w:uri="urn:schemas-microsoft-com:office:smarttags" w:element="metricconverter">
        <w:smartTagPr>
          <w:attr w:name="ProductID" w:val="30 cm"/>
        </w:smartTagPr>
        <w:r w:rsidRPr="005C06B5">
          <w:rPr>
            <w:rFonts w:ascii="Calibri" w:hAnsi="Calibri" w:cs="Calibri"/>
            <w:sz w:val="22"/>
            <w:szCs w:val="22"/>
          </w:rPr>
          <w:t>30 cm</w:t>
        </w:r>
      </w:smartTag>
      <w:r w:rsidRPr="005C06B5">
        <w:rPr>
          <w:rFonts w:ascii="Calibri" w:hAnsi="Calibri" w:cs="Calibri"/>
          <w:sz w:val="22"/>
          <w:szCs w:val="22"/>
        </w:rPr>
        <w:t xml:space="preserve"> dlouhá, suchý provaz nebo oděv. Klíče od</w:t>
      </w:r>
      <w:r w:rsidR="00B00545" w:rsidRPr="005C06B5">
        <w:rPr>
          <w:rFonts w:ascii="Calibri" w:hAnsi="Calibri" w:cs="Calibri"/>
          <w:sz w:val="22"/>
          <w:szCs w:val="22"/>
        </w:rPr>
        <w:t> </w:t>
      </w:r>
      <w:r w:rsidRPr="005C06B5">
        <w:rPr>
          <w:rFonts w:ascii="Calibri" w:hAnsi="Calibri" w:cs="Calibri"/>
          <w:sz w:val="22"/>
          <w:szCs w:val="22"/>
        </w:rPr>
        <w:t>úsekových vypínačů bývají uloženy na vrátnici objektu.</w:t>
      </w:r>
    </w:p>
    <w:p w14:paraId="7A9827CF" w14:textId="77777777" w:rsidR="00EB3AE4" w:rsidRPr="005C06B5" w:rsidRDefault="00EB3AE4" w:rsidP="00EB3AE4">
      <w:pPr>
        <w:jc w:val="both"/>
        <w:rPr>
          <w:rFonts w:ascii="Calibri" w:hAnsi="Calibri" w:cs="Calibri"/>
          <w:sz w:val="22"/>
          <w:szCs w:val="22"/>
        </w:rPr>
      </w:pPr>
      <w:r w:rsidRPr="005C06B5">
        <w:rPr>
          <w:rFonts w:ascii="Calibri" w:hAnsi="Calibri" w:cs="Calibri"/>
          <w:sz w:val="22"/>
          <w:szCs w:val="22"/>
        </w:rPr>
        <w:t>Postiženého je třeba vyprostit (odtáhnout) z dosahu el.</w:t>
      </w:r>
      <w:r w:rsidR="00AA225A" w:rsidRPr="005C06B5">
        <w:rPr>
          <w:rFonts w:ascii="Calibri" w:hAnsi="Calibri" w:cs="Calibri"/>
          <w:sz w:val="22"/>
          <w:szCs w:val="22"/>
        </w:rPr>
        <w:t xml:space="preserve"> </w:t>
      </w:r>
      <w:r w:rsidRPr="005C06B5">
        <w:rPr>
          <w:rFonts w:ascii="Calibri" w:hAnsi="Calibri" w:cs="Calibri"/>
          <w:sz w:val="22"/>
          <w:szCs w:val="22"/>
        </w:rPr>
        <w:t>proudu. Zachránce se nesmí dotýkat holou rukou jeho těla ani vlhkých částí oděvu, pokud nebyl el.</w:t>
      </w:r>
      <w:r w:rsidR="00AA225A" w:rsidRPr="005C06B5">
        <w:rPr>
          <w:rFonts w:ascii="Calibri" w:hAnsi="Calibri" w:cs="Calibri"/>
          <w:sz w:val="22"/>
          <w:szCs w:val="22"/>
        </w:rPr>
        <w:t xml:space="preserve"> </w:t>
      </w:r>
      <w:r w:rsidRPr="005C06B5">
        <w:rPr>
          <w:rFonts w:ascii="Calibri" w:hAnsi="Calibri" w:cs="Calibri"/>
          <w:sz w:val="22"/>
          <w:szCs w:val="22"/>
        </w:rPr>
        <w:t>proud vypnut. Hoří-li postižený (šaty) účinkem el.</w:t>
      </w:r>
      <w:r w:rsidR="00CD7D9C" w:rsidRPr="005C06B5">
        <w:rPr>
          <w:rFonts w:ascii="Calibri" w:hAnsi="Calibri" w:cs="Calibri"/>
          <w:sz w:val="22"/>
          <w:szCs w:val="22"/>
        </w:rPr>
        <w:t> </w:t>
      </w:r>
      <w:r w:rsidRPr="005C06B5">
        <w:rPr>
          <w:rFonts w:ascii="Calibri" w:hAnsi="Calibri" w:cs="Calibri"/>
          <w:sz w:val="22"/>
          <w:szCs w:val="22"/>
        </w:rPr>
        <w:t>proudu nebo z</w:t>
      </w:r>
      <w:r w:rsidR="00907679" w:rsidRPr="005C06B5">
        <w:rPr>
          <w:rFonts w:ascii="Calibri" w:hAnsi="Calibri" w:cs="Calibri"/>
          <w:sz w:val="22"/>
          <w:szCs w:val="22"/>
        </w:rPr>
        <w:t> </w:t>
      </w:r>
      <w:r w:rsidRPr="005C06B5">
        <w:rPr>
          <w:rFonts w:ascii="Calibri" w:hAnsi="Calibri" w:cs="Calibri"/>
          <w:sz w:val="22"/>
          <w:szCs w:val="22"/>
        </w:rPr>
        <w:t>jiné příčiny, hasí se po vypnutí el. proudu suchou látkou, nejlépe však nehořlavou pokrývkou. Po vyproštění z proudového obvodu je zachránce</w:t>
      </w:r>
      <w:r w:rsidRPr="005C06B5">
        <w:rPr>
          <w:rFonts w:ascii="Calibri" w:hAnsi="Calibri" w:cs="Calibri"/>
          <w:b/>
          <w:sz w:val="22"/>
          <w:szCs w:val="22"/>
        </w:rPr>
        <w:t xml:space="preserve"> povinen poskytnout první pomoc</w:t>
      </w:r>
      <w:r w:rsidRPr="005C06B5">
        <w:rPr>
          <w:rFonts w:ascii="Calibri" w:hAnsi="Calibri" w:cs="Calibri"/>
          <w:sz w:val="22"/>
          <w:szCs w:val="22"/>
        </w:rPr>
        <w:t xml:space="preserve"> až</w:t>
      </w:r>
      <w:r w:rsidR="00CD7D9C" w:rsidRPr="005C06B5">
        <w:rPr>
          <w:rFonts w:ascii="Calibri" w:hAnsi="Calibri" w:cs="Calibri"/>
          <w:sz w:val="22"/>
          <w:szCs w:val="22"/>
        </w:rPr>
        <w:t> </w:t>
      </w:r>
      <w:r w:rsidRPr="005C06B5">
        <w:rPr>
          <w:rFonts w:ascii="Calibri" w:hAnsi="Calibri" w:cs="Calibri"/>
          <w:sz w:val="22"/>
          <w:szCs w:val="22"/>
        </w:rPr>
        <w:t>do</w:t>
      </w:r>
      <w:r w:rsidR="00EC0266" w:rsidRPr="005C06B5">
        <w:t> </w:t>
      </w:r>
      <w:r w:rsidRPr="005C06B5">
        <w:rPr>
          <w:rFonts w:ascii="Calibri" w:hAnsi="Calibri" w:cs="Calibri"/>
          <w:sz w:val="22"/>
          <w:szCs w:val="22"/>
        </w:rPr>
        <w:t>příchodu lékaře. Zachránce se nezdržuje ošetřováním poranění, jako je běžné krvácení, zlomeniny, popáleniny, pouze se soustředí na rány, které silně krvácejí z tepny, kam přiloží prozatímní stlačující obvaz. U postiženého, který nedýchá normálně, musí ihned zahájit stlačování hrudníku a umělé dýchání. I při lehkém úrazu elektrickým proudem musí být postižený dopraven k lékaři.</w:t>
      </w:r>
    </w:p>
    <w:p w14:paraId="3A3C19D9" w14:textId="77777777" w:rsidR="00EB3AE4" w:rsidRPr="005C06B5" w:rsidRDefault="00EB3AE4" w:rsidP="00EB3AE4">
      <w:pPr>
        <w:jc w:val="both"/>
        <w:rPr>
          <w:rFonts w:ascii="Calibri" w:hAnsi="Calibri" w:cs="Calibri"/>
          <w:b/>
          <w:sz w:val="22"/>
          <w:szCs w:val="22"/>
        </w:rPr>
      </w:pPr>
      <w:r w:rsidRPr="005C06B5">
        <w:rPr>
          <w:rFonts w:ascii="Calibri" w:hAnsi="Calibri" w:cs="Calibri"/>
          <w:sz w:val="22"/>
          <w:szCs w:val="22"/>
        </w:rPr>
        <w:t>Nepřímá masáž srdeční a umělé dýchání se provádí až v případě zjištění bezvědomí postiženého a nepřítomnosti normálního dýchání.</w:t>
      </w:r>
    </w:p>
    <w:p w14:paraId="2EB8782B" w14:textId="77777777" w:rsidR="00EB3AE4" w:rsidRPr="005C06B5" w:rsidRDefault="00EB3AE4" w:rsidP="00EB3AE4">
      <w:pPr>
        <w:jc w:val="both"/>
        <w:rPr>
          <w:rFonts w:ascii="Calibri" w:hAnsi="Calibri" w:cs="Calibri"/>
          <w:b/>
          <w:sz w:val="22"/>
          <w:szCs w:val="22"/>
        </w:rPr>
      </w:pPr>
    </w:p>
    <w:p w14:paraId="75E6D765" w14:textId="77777777" w:rsidR="00EB3AE4" w:rsidRPr="005C06B5" w:rsidRDefault="00EB3AE4" w:rsidP="00EB3AE4">
      <w:pPr>
        <w:jc w:val="both"/>
        <w:outlineLvl w:val="0"/>
        <w:rPr>
          <w:rFonts w:ascii="Calibri" w:hAnsi="Calibri" w:cs="Calibri"/>
          <w:b/>
        </w:rPr>
      </w:pPr>
      <w:r w:rsidRPr="005C06B5">
        <w:rPr>
          <w:rFonts w:ascii="Calibri" w:hAnsi="Calibri" w:cs="Calibri"/>
          <w:b/>
        </w:rPr>
        <w:t>Stručný postup při poskytování první pomoci</w:t>
      </w:r>
    </w:p>
    <w:p w14:paraId="33E22C5D" w14:textId="77777777" w:rsidR="00EB3AE4" w:rsidRPr="005C06B5" w:rsidRDefault="00EB3AE4" w:rsidP="00EB3AE4">
      <w:pPr>
        <w:pStyle w:val="Zkladntext21"/>
        <w:numPr>
          <w:ilvl w:val="0"/>
          <w:numId w:val="7"/>
        </w:numPr>
        <w:tabs>
          <w:tab w:val="left" w:pos="709"/>
          <w:tab w:val="left" w:pos="735"/>
        </w:tabs>
        <w:rPr>
          <w:rFonts w:ascii="Calibri" w:hAnsi="Calibri" w:cs="Calibri"/>
          <w:sz w:val="22"/>
          <w:szCs w:val="22"/>
        </w:rPr>
      </w:pPr>
      <w:r w:rsidRPr="005C06B5">
        <w:rPr>
          <w:rFonts w:ascii="Calibri" w:hAnsi="Calibri" w:cs="Calibri"/>
          <w:sz w:val="22"/>
          <w:szCs w:val="22"/>
        </w:rPr>
        <w:t>Jednat rychle ale klidně a účelně. Zajistit bezpečí pro zachránce a předejít tak dalšímu možnému ohrožení zdraví.</w:t>
      </w:r>
    </w:p>
    <w:p w14:paraId="06CCAA34" w14:textId="77777777" w:rsidR="00EB3AE4" w:rsidRPr="005C06B5" w:rsidRDefault="00EB3AE4" w:rsidP="00EB3AE4">
      <w:pPr>
        <w:pStyle w:val="Zkladntext21"/>
        <w:numPr>
          <w:ilvl w:val="0"/>
          <w:numId w:val="7"/>
        </w:numPr>
        <w:tabs>
          <w:tab w:val="left" w:pos="644"/>
          <w:tab w:val="left" w:pos="709"/>
          <w:tab w:val="left" w:pos="735"/>
          <w:tab w:val="left" w:pos="851"/>
        </w:tabs>
        <w:rPr>
          <w:rFonts w:ascii="Calibri" w:hAnsi="Calibri" w:cs="Calibri"/>
          <w:sz w:val="22"/>
          <w:szCs w:val="22"/>
        </w:rPr>
      </w:pPr>
      <w:r w:rsidRPr="005C06B5">
        <w:rPr>
          <w:rFonts w:ascii="Calibri" w:hAnsi="Calibri" w:cs="Calibri"/>
          <w:sz w:val="22"/>
          <w:szCs w:val="22"/>
        </w:rPr>
        <w:t>Vyprostit postiženého z dosahu el. proudu</w:t>
      </w:r>
      <w:r w:rsidR="00907679" w:rsidRPr="005C06B5">
        <w:rPr>
          <w:rFonts w:ascii="Calibri" w:hAnsi="Calibri" w:cs="Calibri"/>
          <w:sz w:val="22"/>
          <w:szCs w:val="22"/>
        </w:rPr>
        <w:t xml:space="preserve"> – </w:t>
      </w:r>
      <w:r w:rsidRPr="005C06B5">
        <w:rPr>
          <w:rFonts w:ascii="Calibri" w:hAnsi="Calibri" w:cs="Calibri"/>
          <w:sz w:val="22"/>
          <w:szCs w:val="22"/>
        </w:rPr>
        <w:t>vypnutím proudu, odsunutím vodiče, odtažením   postiženého. U vysokého a velmi vysokého napětí pozor na krokové napětí.</w:t>
      </w:r>
    </w:p>
    <w:p w14:paraId="74AA4C21" w14:textId="77777777" w:rsidR="00EB3AE4" w:rsidRPr="005C06B5" w:rsidRDefault="00EB3AE4" w:rsidP="00EB3AE4">
      <w:pPr>
        <w:pStyle w:val="Zkladntext21"/>
        <w:numPr>
          <w:ilvl w:val="0"/>
          <w:numId w:val="7"/>
        </w:numPr>
        <w:tabs>
          <w:tab w:val="left" w:pos="644"/>
          <w:tab w:val="left" w:pos="709"/>
          <w:tab w:val="left" w:pos="735"/>
          <w:tab w:val="left" w:pos="851"/>
        </w:tabs>
        <w:rPr>
          <w:rFonts w:ascii="Calibri" w:hAnsi="Calibri" w:cs="Calibri"/>
          <w:sz w:val="22"/>
          <w:szCs w:val="22"/>
        </w:rPr>
      </w:pPr>
      <w:r w:rsidRPr="005C06B5">
        <w:rPr>
          <w:rFonts w:ascii="Calibri" w:hAnsi="Calibri" w:cs="Calibri"/>
          <w:sz w:val="22"/>
          <w:szCs w:val="22"/>
        </w:rPr>
        <w:t xml:space="preserve">Zjistit stav vědomí </w:t>
      </w:r>
      <w:r w:rsidR="00907679" w:rsidRPr="005C06B5">
        <w:rPr>
          <w:rFonts w:ascii="Calibri" w:hAnsi="Calibri" w:cs="Calibri"/>
          <w:sz w:val="22"/>
          <w:szCs w:val="22"/>
        </w:rPr>
        <w:t xml:space="preserve">– </w:t>
      </w:r>
      <w:r w:rsidRPr="005C06B5">
        <w:rPr>
          <w:rFonts w:ascii="Calibri" w:hAnsi="Calibri" w:cs="Calibri"/>
          <w:sz w:val="22"/>
          <w:szCs w:val="22"/>
        </w:rPr>
        <w:t xml:space="preserve">zatřesení rameny a hlasitým dotazem – </w:t>
      </w:r>
      <w:r w:rsidR="00907679" w:rsidRPr="005C06B5">
        <w:rPr>
          <w:rFonts w:ascii="Calibri" w:hAnsi="Calibri" w:cs="Calibri"/>
          <w:sz w:val="22"/>
          <w:szCs w:val="22"/>
        </w:rPr>
        <w:t>„</w:t>
      </w:r>
      <w:r w:rsidRPr="005C06B5">
        <w:rPr>
          <w:rFonts w:ascii="Calibri" w:hAnsi="Calibri" w:cs="Calibri"/>
          <w:sz w:val="22"/>
          <w:szCs w:val="22"/>
        </w:rPr>
        <w:t>Jste v</w:t>
      </w:r>
      <w:r w:rsidR="00907679" w:rsidRPr="005C06B5">
        <w:rPr>
          <w:rFonts w:ascii="Calibri" w:hAnsi="Calibri" w:cs="Calibri"/>
          <w:sz w:val="22"/>
          <w:szCs w:val="22"/>
        </w:rPr>
        <w:t> </w:t>
      </w:r>
      <w:r w:rsidRPr="005C06B5">
        <w:rPr>
          <w:rFonts w:ascii="Calibri" w:hAnsi="Calibri" w:cs="Calibri"/>
          <w:sz w:val="22"/>
          <w:szCs w:val="22"/>
        </w:rPr>
        <w:t>pořádku</w:t>
      </w:r>
      <w:r w:rsidR="00907679" w:rsidRPr="005C06B5">
        <w:rPr>
          <w:rFonts w:ascii="Calibri" w:hAnsi="Calibri" w:cs="Calibri"/>
          <w:sz w:val="22"/>
          <w:szCs w:val="22"/>
        </w:rPr>
        <w:t>?</w:t>
      </w:r>
      <w:r w:rsidRPr="005C06B5">
        <w:rPr>
          <w:rFonts w:ascii="Calibri" w:hAnsi="Calibri" w:cs="Calibri"/>
          <w:sz w:val="22"/>
          <w:szCs w:val="22"/>
        </w:rPr>
        <w:t>“</w:t>
      </w:r>
      <w:r w:rsidR="00510860" w:rsidRPr="005C06B5">
        <w:rPr>
          <w:rFonts w:ascii="Calibri" w:hAnsi="Calibri" w:cs="Calibri"/>
          <w:sz w:val="22"/>
          <w:szCs w:val="22"/>
        </w:rPr>
        <w:t>.</w:t>
      </w:r>
    </w:p>
    <w:p w14:paraId="44377384" w14:textId="77777777" w:rsidR="00EB3AE4" w:rsidRPr="005C06B5" w:rsidRDefault="00EB3AE4" w:rsidP="00EB3AE4">
      <w:pPr>
        <w:pStyle w:val="Zkladntext21"/>
        <w:numPr>
          <w:ilvl w:val="0"/>
          <w:numId w:val="7"/>
        </w:numPr>
        <w:tabs>
          <w:tab w:val="left" w:pos="644"/>
          <w:tab w:val="left" w:pos="709"/>
          <w:tab w:val="left" w:pos="735"/>
          <w:tab w:val="left" w:pos="851"/>
        </w:tabs>
        <w:rPr>
          <w:rFonts w:ascii="Calibri" w:hAnsi="Calibri" w:cs="Calibri"/>
          <w:sz w:val="22"/>
          <w:szCs w:val="22"/>
        </w:rPr>
      </w:pPr>
      <w:r w:rsidRPr="005C06B5">
        <w:rPr>
          <w:rFonts w:ascii="Calibri" w:hAnsi="Calibri" w:cs="Calibri"/>
          <w:sz w:val="22"/>
          <w:szCs w:val="22"/>
        </w:rPr>
        <w:t>V případě, že postižený nereaguje, snažit se zavolat o pomoc okolí – např. voláním „Pomoc!“.</w:t>
      </w:r>
    </w:p>
    <w:p w14:paraId="1E576D97" w14:textId="77777777" w:rsidR="00EB3AE4" w:rsidRPr="005C06B5" w:rsidRDefault="00EB3AE4" w:rsidP="00EB3AE4">
      <w:pPr>
        <w:pStyle w:val="Zkladntext21"/>
        <w:numPr>
          <w:ilvl w:val="0"/>
          <w:numId w:val="7"/>
        </w:numPr>
        <w:tabs>
          <w:tab w:val="left" w:pos="644"/>
          <w:tab w:val="left" w:pos="709"/>
          <w:tab w:val="left" w:pos="851"/>
        </w:tabs>
        <w:rPr>
          <w:rFonts w:ascii="Calibri" w:hAnsi="Calibri" w:cs="Calibri"/>
          <w:sz w:val="22"/>
          <w:szCs w:val="22"/>
        </w:rPr>
      </w:pPr>
      <w:r w:rsidRPr="005C06B5">
        <w:rPr>
          <w:rFonts w:ascii="Calibri" w:hAnsi="Calibri" w:cs="Calibri"/>
          <w:sz w:val="22"/>
          <w:szCs w:val="22"/>
        </w:rPr>
        <w:t>Otočit postiženého na záda, uvolnit mu dýchací cesty a sledovat, zda postižený dýchá normálně – tj. jestli dýchá pravidelně, pociťujeme proud vydechovaného vzduchu, slyšíme dýchání a vidíme pravidelný pohyb hrudníku.</w:t>
      </w:r>
    </w:p>
    <w:p w14:paraId="1B13FD25" w14:textId="77777777" w:rsidR="00EB3AE4" w:rsidRPr="005C06B5" w:rsidRDefault="00EB3AE4" w:rsidP="00EB3AE4">
      <w:pPr>
        <w:pStyle w:val="Zkladntext21"/>
        <w:numPr>
          <w:ilvl w:val="0"/>
          <w:numId w:val="7"/>
        </w:numPr>
        <w:tabs>
          <w:tab w:val="left" w:pos="644"/>
          <w:tab w:val="left" w:pos="709"/>
          <w:tab w:val="left" w:pos="851"/>
        </w:tabs>
        <w:rPr>
          <w:rFonts w:ascii="Calibri" w:hAnsi="Calibri" w:cs="Calibri"/>
          <w:sz w:val="22"/>
          <w:szCs w:val="22"/>
        </w:rPr>
      </w:pPr>
      <w:r w:rsidRPr="005C06B5">
        <w:rPr>
          <w:rFonts w:ascii="Calibri" w:hAnsi="Calibri" w:cs="Calibri"/>
          <w:sz w:val="22"/>
          <w:szCs w:val="22"/>
        </w:rPr>
        <w:t>Pokud dýchá normálně, uložit postiženého do zotavovací polohy.</w:t>
      </w:r>
    </w:p>
    <w:p w14:paraId="68E32C43" w14:textId="77777777" w:rsidR="00EB3AE4" w:rsidRPr="005C06B5" w:rsidRDefault="00EB3AE4" w:rsidP="00EB3AE4">
      <w:pPr>
        <w:pStyle w:val="Zkladntext21"/>
        <w:numPr>
          <w:ilvl w:val="0"/>
          <w:numId w:val="7"/>
        </w:numPr>
        <w:tabs>
          <w:tab w:val="left" w:pos="644"/>
          <w:tab w:val="left" w:pos="709"/>
          <w:tab w:val="left" w:pos="851"/>
        </w:tabs>
        <w:rPr>
          <w:rFonts w:ascii="Calibri" w:hAnsi="Calibri" w:cs="Calibri"/>
          <w:sz w:val="22"/>
          <w:szCs w:val="22"/>
        </w:rPr>
      </w:pPr>
      <w:r w:rsidRPr="005C06B5">
        <w:rPr>
          <w:rFonts w:ascii="Calibri" w:hAnsi="Calibri" w:cs="Calibri"/>
          <w:sz w:val="22"/>
          <w:szCs w:val="22"/>
        </w:rPr>
        <w:t>Pokud nedýchá normálně, volat okamžitě zdravotnickou záchrannou službu</w:t>
      </w:r>
      <w:r w:rsidR="00190986" w:rsidRPr="005C06B5">
        <w:rPr>
          <w:rFonts w:ascii="Calibri" w:hAnsi="Calibri" w:cs="Calibri"/>
          <w:sz w:val="22"/>
          <w:szCs w:val="22"/>
        </w:rPr>
        <w:t xml:space="preserve"> telefon </w:t>
      </w:r>
      <w:r w:rsidRPr="005C06B5">
        <w:rPr>
          <w:rFonts w:ascii="Calibri" w:hAnsi="Calibri" w:cs="Calibri"/>
          <w:b/>
          <w:sz w:val="22"/>
          <w:szCs w:val="22"/>
        </w:rPr>
        <w:t xml:space="preserve">155 </w:t>
      </w:r>
      <w:r w:rsidRPr="005C06B5">
        <w:rPr>
          <w:rFonts w:ascii="Calibri" w:hAnsi="Calibri" w:cs="Calibri"/>
          <w:sz w:val="22"/>
          <w:szCs w:val="22"/>
        </w:rPr>
        <w:t xml:space="preserve">anebo </w:t>
      </w:r>
      <w:r w:rsidRPr="005C06B5">
        <w:rPr>
          <w:rFonts w:ascii="Calibri" w:hAnsi="Calibri" w:cs="Calibri"/>
          <w:b/>
          <w:sz w:val="22"/>
          <w:szCs w:val="22"/>
        </w:rPr>
        <w:t>112</w:t>
      </w:r>
      <w:r w:rsidRPr="005C06B5">
        <w:rPr>
          <w:rFonts w:ascii="Calibri" w:hAnsi="Calibri" w:cs="Calibri"/>
          <w:sz w:val="22"/>
          <w:szCs w:val="22"/>
        </w:rPr>
        <w:t>.</w:t>
      </w:r>
    </w:p>
    <w:p w14:paraId="6E25EC8A" w14:textId="77777777" w:rsidR="00EB3AE4" w:rsidRPr="005C06B5" w:rsidRDefault="00EB3AE4" w:rsidP="00EB3AE4">
      <w:pPr>
        <w:pStyle w:val="Zkladntext21"/>
        <w:numPr>
          <w:ilvl w:val="0"/>
          <w:numId w:val="7"/>
        </w:numPr>
        <w:tabs>
          <w:tab w:val="left" w:pos="644"/>
          <w:tab w:val="left" w:pos="709"/>
          <w:tab w:val="left" w:pos="851"/>
        </w:tabs>
        <w:rPr>
          <w:rFonts w:ascii="Calibri" w:hAnsi="Calibri" w:cs="Calibri"/>
          <w:sz w:val="22"/>
          <w:szCs w:val="22"/>
        </w:rPr>
      </w:pPr>
      <w:r w:rsidRPr="005C06B5">
        <w:rPr>
          <w:rFonts w:ascii="Calibri" w:hAnsi="Calibri" w:cs="Calibri"/>
          <w:sz w:val="22"/>
          <w:szCs w:val="22"/>
        </w:rPr>
        <w:t xml:space="preserve">Zahájit neprodleně nepřímou srdeční masáž a umělé dýchání v poměru </w:t>
      </w:r>
      <w:proofErr w:type="gramStart"/>
      <w:r w:rsidRPr="005C06B5">
        <w:rPr>
          <w:rFonts w:ascii="Calibri" w:hAnsi="Calibri" w:cs="Calibri"/>
          <w:sz w:val="22"/>
          <w:szCs w:val="22"/>
        </w:rPr>
        <w:t>30</w:t>
      </w:r>
      <w:r w:rsidR="00522EE9" w:rsidRPr="005C06B5">
        <w:rPr>
          <w:rFonts w:ascii="Calibri" w:hAnsi="Calibri" w:cs="Calibri"/>
          <w:sz w:val="22"/>
          <w:szCs w:val="22"/>
        </w:rPr>
        <w:t xml:space="preserve"> </w:t>
      </w:r>
      <w:r w:rsidRPr="005C06B5">
        <w:rPr>
          <w:rFonts w:ascii="Calibri" w:hAnsi="Calibri" w:cs="Calibri"/>
          <w:sz w:val="22"/>
          <w:szCs w:val="22"/>
        </w:rPr>
        <w:t>:</w:t>
      </w:r>
      <w:proofErr w:type="gramEnd"/>
      <w:r w:rsidR="00510860" w:rsidRPr="005C06B5">
        <w:rPr>
          <w:rFonts w:ascii="Calibri" w:hAnsi="Calibri" w:cs="Calibri"/>
          <w:sz w:val="22"/>
          <w:szCs w:val="22"/>
        </w:rPr>
        <w:t xml:space="preserve"> </w:t>
      </w:r>
      <w:r w:rsidRPr="005C06B5">
        <w:rPr>
          <w:rFonts w:ascii="Calibri" w:hAnsi="Calibri" w:cs="Calibri"/>
          <w:sz w:val="22"/>
          <w:szCs w:val="22"/>
        </w:rPr>
        <w:t>2 (začíná se nejprve 30</w:t>
      </w:r>
      <w:r w:rsidR="000746C4" w:rsidRPr="005C06B5">
        <w:rPr>
          <w:rFonts w:ascii="Calibri" w:hAnsi="Calibri" w:cs="Calibri"/>
          <w:sz w:val="22"/>
          <w:szCs w:val="22"/>
        </w:rPr>
        <w:t>krát</w:t>
      </w:r>
      <w:r w:rsidRPr="005C06B5">
        <w:rPr>
          <w:rFonts w:ascii="Calibri" w:hAnsi="Calibri" w:cs="Calibri"/>
          <w:sz w:val="22"/>
          <w:szCs w:val="22"/>
        </w:rPr>
        <w:t xml:space="preserve"> stlačením hrudníku).</w:t>
      </w:r>
    </w:p>
    <w:p w14:paraId="3FF0610B" w14:textId="77777777" w:rsidR="00CD7D9C" w:rsidRPr="005C06B5" w:rsidRDefault="00EB3AE4" w:rsidP="00E912F1">
      <w:pPr>
        <w:pStyle w:val="Zkladntext21"/>
        <w:numPr>
          <w:ilvl w:val="0"/>
          <w:numId w:val="7"/>
        </w:numPr>
        <w:tabs>
          <w:tab w:val="left" w:pos="644"/>
          <w:tab w:val="left" w:pos="709"/>
          <w:tab w:val="left" w:pos="851"/>
        </w:tabs>
        <w:rPr>
          <w:rFonts w:ascii="Calibri" w:hAnsi="Calibri" w:cs="Calibri"/>
          <w:sz w:val="22"/>
          <w:szCs w:val="22"/>
        </w:rPr>
      </w:pPr>
      <w:r w:rsidRPr="005C06B5">
        <w:rPr>
          <w:rFonts w:ascii="Calibri" w:hAnsi="Calibri" w:cs="Calibri"/>
          <w:sz w:val="22"/>
          <w:szCs w:val="22"/>
        </w:rPr>
        <w:t>Přivolat lékaře a co nejdříve uvědomit vedoucího příslušného pracoviště.</w:t>
      </w:r>
      <w:bookmarkStart w:id="0" w:name="_Hlk17283098"/>
    </w:p>
    <w:p w14:paraId="03E20833" w14:textId="77777777" w:rsidR="00DF35F0" w:rsidRPr="005C06B5" w:rsidRDefault="00DF35F0" w:rsidP="00EB3AE4">
      <w:pPr>
        <w:tabs>
          <w:tab w:val="left" w:pos="4395"/>
        </w:tabs>
        <w:jc w:val="both"/>
        <w:rPr>
          <w:rFonts w:ascii="Calibri" w:hAnsi="Calibri" w:cs="Calibri"/>
          <w:sz w:val="22"/>
          <w:szCs w:val="22"/>
        </w:rPr>
      </w:pPr>
    </w:p>
    <w:p w14:paraId="596B88D9" w14:textId="77777777" w:rsidR="00DF35F0" w:rsidRPr="005C06B5" w:rsidRDefault="00DF35F0" w:rsidP="00EB3AE4">
      <w:pPr>
        <w:tabs>
          <w:tab w:val="left" w:pos="4395"/>
        </w:tabs>
        <w:jc w:val="both"/>
        <w:rPr>
          <w:rFonts w:ascii="Calibri" w:hAnsi="Calibri" w:cs="Calibri"/>
          <w:sz w:val="22"/>
          <w:szCs w:val="22"/>
        </w:rPr>
      </w:pPr>
    </w:p>
    <w:p w14:paraId="47268943" w14:textId="77777777" w:rsidR="00DF35F0" w:rsidRPr="005C06B5" w:rsidRDefault="00DF35F0" w:rsidP="00EB3AE4">
      <w:pPr>
        <w:tabs>
          <w:tab w:val="left" w:pos="4395"/>
        </w:tabs>
        <w:jc w:val="both"/>
        <w:rPr>
          <w:rFonts w:ascii="Calibri" w:hAnsi="Calibri" w:cs="Calibri"/>
          <w:sz w:val="22"/>
          <w:szCs w:val="22"/>
        </w:rPr>
      </w:pPr>
    </w:p>
    <w:p w14:paraId="5D24F817" w14:textId="77777777" w:rsidR="00DF35F0" w:rsidRPr="005C06B5" w:rsidRDefault="00DF35F0" w:rsidP="00EB3AE4">
      <w:pPr>
        <w:tabs>
          <w:tab w:val="left" w:pos="4395"/>
        </w:tabs>
        <w:jc w:val="both"/>
        <w:rPr>
          <w:rFonts w:ascii="Calibri" w:hAnsi="Calibri" w:cs="Calibri"/>
          <w:sz w:val="22"/>
          <w:szCs w:val="22"/>
        </w:rPr>
      </w:pPr>
    </w:p>
    <w:p w14:paraId="5534EC7C" w14:textId="77777777" w:rsidR="00DF35F0" w:rsidRPr="005C06B5" w:rsidRDefault="00DF35F0" w:rsidP="00EB3AE4">
      <w:pPr>
        <w:tabs>
          <w:tab w:val="left" w:pos="4395"/>
        </w:tabs>
        <w:jc w:val="both"/>
        <w:rPr>
          <w:rFonts w:ascii="Calibri" w:hAnsi="Calibri" w:cs="Calibri"/>
          <w:sz w:val="22"/>
          <w:szCs w:val="22"/>
        </w:rPr>
      </w:pPr>
    </w:p>
    <w:p w14:paraId="2CCE171B" w14:textId="77777777" w:rsidR="00DF35F0" w:rsidRPr="005C06B5" w:rsidRDefault="00DF35F0" w:rsidP="00EB3AE4">
      <w:pPr>
        <w:tabs>
          <w:tab w:val="left" w:pos="4395"/>
        </w:tabs>
        <w:jc w:val="both"/>
        <w:rPr>
          <w:rFonts w:ascii="Calibri" w:hAnsi="Calibri" w:cs="Calibri"/>
          <w:sz w:val="22"/>
          <w:szCs w:val="22"/>
        </w:rPr>
      </w:pPr>
    </w:p>
    <w:p w14:paraId="6B0FEBA7" w14:textId="77777777" w:rsidR="00DF35F0" w:rsidRPr="005C06B5" w:rsidRDefault="00DF35F0" w:rsidP="00EB3AE4">
      <w:pPr>
        <w:tabs>
          <w:tab w:val="left" w:pos="4395"/>
        </w:tabs>
        <w:jc w:val="both"/>
        <w:rPr>
          <w:rFonts w:ascii="Calibri" w:hAnsi="Calibri" w:cs="Calibri"/>
          <w:sz w:val="22"/>
          <w:szCs w:val="22"/>
        </w:rPr>
      </w:pPr>
    </w:p>
    <w:p w14:paraId="414B747C" w14:textId="77777777" w:rsidR="00DF35F0" w:rsidRPr="005C06B5" w:rsidRDefault="00DF35F0" w:rsidP="00EB3AE4">
      <w:pPr>
        <w:tabs>
          <w:tab w:val="left" w:pos="4395"/>
        </w:tabs>
        <w:jc w:val="both"/>
        <w:rPr>
          <w:rFonts w:ascii="Calibri" w:hAnsi="Calibri" w:cs="Calibri"/>
          <w:sz w:val="22"/>
          <w:szCs w:val="22"/>
        </w:rPr>
      </w:pPr>
    </w:p>
    <w:p w14:paraId="2368904E" w14:textId="77777777" w:rsidR="00DF35F0" w:rsidRPr="005C06B5" w:rsidRDefault="00DF35F0" w:rsidP="00EB3AE4">
      <w:pPr>
        <w:tabs>
          <w:tab w:val="left" w:pos="4395"/>
        </w:tabs>
        <w:jc w:val="both"/>
        <w:rPr>
          <w:rFonts w:ascii="Calibri" w:hAnsi="Calibri" w:cs="Calibri"/>
          <w:sz w:val="22"/>
          <w:szCs w:val="22"/>
        </w:rPr>
      </w:pPr>
    </w:p>
    <w:p w14:paraId="038748B1" w14:textId="77777777" w:rsidR="00DF35F0" w:rsidRPr="005C06B5" w:rsidRDefault="00DF35F0" w:rsidP="00EB3AE4">
      <w:pPr>
        <w:tabs>
          <w:tab w:val="left" w:pos="4395"/>
        </w:tabs>
        <w:jc w:val="both"/>
        <w:rPr>
          <w:rFonts w:ascii="Calibri" w:hAnsi="Calibri" w:cs="Calibri"/>
          <w:sz w:val="22"/>
          <w:szCs w:val="22"/>
        </w:rPr>
      </w:pPr>
    </w:p>
    <w:p w14:paraId="28E0D9B9" w14:textId="77777777" w:rsidR="00DF35F0" w:rsidRPr="005C06B5" w:rsidRDefault="00DF35F0" w:rsidP="00EB3AE4">
      <w:pPr>
        <w:tabs>
          <w:tab w:val="left" w:pos="4395"/>
        </w:tabs>
        <w:jc w:val="both"/>
        <w:rPr>
          <w:rFonts w:ascii="Calibri" w:hAnsi="Calibri" w:cs="Calibri"/>
          <w:sz w:val="22"/>
          <w:szCs w:val="22"/>
        </w:rPr>
      </w:pPr>
    </w:p>
    <w:p w14:paraId="7E3AE794" w14:textId="77777777" w:rsidR="00DF35F0" w:rsidRPr="005C06B5" w:rsidRDefault="00DF35F0" w:rsidP="00EB3AE4">
      <w:pPr>
        <w:tabs>
          <w:tab w:val="left" w:pos="4395"/>
        </w:tabs>
        <w:jc w:val="both"/>
        <w:rPr>
          <w:rFonts w:ascii="Calibri" w:hAnsi="Calibri" w:cs="Calibri"/>
          <w:sz w:val="22"/>
          <w:szCs w:val="22"/>
        </w:rPr>
      </w:pPr>
    </w:p>
    <w:p w14:paraId="03C7C708" w14:textId="550D6725" w:rsidR="00AA0731" w:rsidRPr="005C06B5" w:rsidRDefault="00EB3AE4" w:rsidP="00EB3AE4">
      <w:pPr>
        <w:tabs>
          <w:tab w:val="left" w:pos="4395"/>
        </w:tabs>
        <w:jc w:val="both"/>
        <w:rPr>
          <w:rFonts w:ascii="Calibri" w:hAnsi="Calibri" w:cs="Calibri"/>
          <w:sz w:val="22"/>
          <w:szCs w:val="22"/>
        </w:rPr>
      </w:pPr>
      <w:r w:rsidRPr="005C06B5">
        <w:rPr>
          <w:rFonts w:ascii="Calibri" w:hAnsi="Calibri" w:cs="Calibri"/>
          <w:sz w:val="22"/>
          <w:szCs w:val="22"/>
        </w:rPr>
        <w:lastRenderedPageBreak/>
        <w:t>Seznámení provedl:</w:t>
      </w:r>
      <w:bookmarkEnd w:id="0"/>
      <w:r w:rsidR="00AD1A28" w:rsidRPr="005C06B5">
        <w:rPr>
          <w:rFonts w:ascii="Calibri" w:hAnsi="Calibri" w:cs="Calibri"/>
          <w:sz w:val="22"/>
          <w:szCs w:val="22"/>
        </w:rPr>
        <w:tab/>
        <w:t xml:space="preserve">                                               </w:t>
      </w:r>
      <w:r w:rsidR="00540225" w:rsidRPr="005C06B5">
        <w:rPr>
          <w:rFonts w:ascii="Calibri" w:hAnsi="Calibri" w:cs="Calibri"/>
          <w:sz w:val="22"/>
          <w:szCs w:val="22"/>
        </w:rPr>
        <w:tab/>
      </w:r>
      <w:r w:rsidR="00540225" w:rsidRPr="005C06B5">
        <w:rPr>
          <w:rFonts w:ascii="Calibri" w:hAnsi="Calibri" w:cs="Calibri"/>
          <w:sz w:val="22"/>
          <w:szCs w:val="22"/>
        </w:rPr>
        <w:tab/>
      </w:r>
      <w:r w:rsidR="00540225" w:rsidRPr="005C06B5">
        <w:rPr>
          <w:rFonts w:ascii="Calibri" w:hAnsi="Calibri" w:cs="Calibri"/>
          <w:sz w:val="22"/>
          <w:szCs w:val="22"/>
        </w:rPr>
        <w:tab/>
      </w:r>
      <w:r w:rsidR="00540225" w:rsidRPr="005C06B5">
        <w:rPr>
          <w:rFonts w:ascii="Calibri" w:hAnsi="Calibri" w:cs="Calibri"/>
          <w:sz w:val="22"/>
          <w:szCs w:val="22"/>
        </w:rPr>
        <w:tab/>
        <w:t xml:space="preserve"> </w:t>
      </w:r>
      <w:r w:rsidR="00540225" w:rsidRPr="005C06B5">
        <w:rPr>
          <w:rFonts w:ascii="Calibri" w:hAnsi="Calibri" w:cs="Calibri"/>
          <w:sz w:val="22"/>
          <w:szCs w:val="22"/>
        </w:rPr>
        <w:tab/>
      </w:r>
      <w:r w:rsidR="00540225" w:rsidRPr="005C06B5">
        <w:rPr>
          <w:rFonts w:ascii="Calibri" w:hAnsi="Calibri" w:cs="Calibri"/>
          <w:sz w:val="22"/>
          <w:szCs w:val="22"/>
        </w:rPr>
        <w:tab/>
      </w:r>
    </w:p>
    <w:p w14:paraId="3C4A07EA" w14:textId="77777777" w:rsidR="00DF35F0" w:rsidRPr="005C06B5" w:rsidRDefault="00DF35F0" w:rsidP="00DF35F0">
      <w:pPr>
        <w:spacing w:line="240" w:lineRule="atLeast"/>
        <w:rPr>
          <w:sz w:val="20"/>
          <w:szCs w:val="20"/>
        </w:rPr>
      </w:pPr>
      <w:bookmarkStart w:id="1" w:name="_Hlk20225191"/>
      <w:bookmarkStart w:id="2" w:name="_Hlk17282936"/>
      <w:proofErr w:type="gramStart"/>
      <w:r w:rsidRPr="005C06B5">
        <w:rPr>
          <w:sz w:val="20"/>
          <w:szCs w:val="20"/>
        </w:rPr>
        <w:t>Datum :</w:t>
      </w:r>
      <w:proofErr w:type="gramEnd"/>
      <w:r w:rsidRPr="005C06B5">
        <w:rPr>
          <w:sz w:val="20"/>
          <w:szCs w:val="20"/>
        </w:rPr>
        <w:t xml:space="preserve">  </w:t>
      </w:r>
      <w:r w:rsidRPr="005C06B5">
        <w:rPr>
          <w:sz w:val="20"/>
          <w:szCs w:val="20"/>
        </w:rPr>
        <w:tab/>
      </w:r>
      <w:r w:rsidRPr="005C06B5">
        <w:rPr>
          <w:sz w:val="20"/>
          <w:szCs w:val="20"/>
        </w:rPr>
        <w:tab/>
      </w:r>
      <w:r w:rsidRPr="005C06B5">
        <w:rPr>
          <w:sz w:val="20"/>
          <w:szCs w:val="20"/>
        </w:rPr>
        <w:tab/>
      </w:r>
      <w:r w:rsidRPr="005C06B5">
        <w:rPr>
          <w:sz w:val="20"/>
          <w:szCs w:val="20"/>
        </w:rPr>
        <w:tab/>
        <w:t xml:space="preserve">              </w:t>
      </w:r>
    </w:p>
    <w:p w14:paraId="7F1E6715" w14:textId="77777777" w:rsidR="00DF35F0" w:rsidRPr="005C06B5" w:rsidRDefault="00DF35F0" w:rsidP="00DF35F0">
      <w:pPr>
        <w:spacing w:before="240" w:line="240" w:lineRule="atLeast"/>
        <w:rPr>
          <w:sz w:val="20"/>
          <w:szCs w:val="20"/>
        </w:rPr>
      </w:pPr>
      <w:r w:rsidRPr="005C06B5">
        <w:rPr>
          <w:sz w:val="20"/>
          <w:szCs w:val="20"/>
        </w:rPr>
        <w:t xml:space="preserve"> Školení </w:t>
      </w:r>
      <w:proofErr w:type="gramStart"/>
      <w:r w:rsidRPr="005C06B5">
        <w:rPr>
          <w:sz w:val="20"/>
          <w:szCs w:val="20"/>
        </w:rPr>
        <w:t>provedl :</w:t>
      </w:r>
      <w:proofErr w:type="gramEnd"/>
      <w:r w:rsidRPr="005C06B5">
        <w:rPr>
          <w:sz w:val="20"/>
          <w:szCs w:val="20"/>
        </w:rPr>
        <w:tab/>
      </w:r>
      <w:r w:rsidRPr="005C06B5">
        <w:rPr>
          <w:sz w:val="20"/>
          <w:szCs w:val="20"/>
        </w:rPr>
        <w:tab/>
      </w:r>
      <w:r w:rsidRPr="005C06B5">
        <w:rPr>
          <w:sz w:val="20"/>
          <w:szCs w:val="20"/>
        </w:rPr>
        <w:tab/>
        <w:t xml:space="preserve">              SLOP.LP s.r.o., Lipník nad Bečvou</w:t>
      </w:r>
      <w:r w:rsidRPr="005C06B5">
        <w:rPr>
          <w:sz w:val="20"/>
          <w:szCs w:val="20"/>
        </w:rPr>
        <w:tab/>
      </w:r>
      <w:r w:rsidRPr="005C06B5">
        <w:rPr>
          <w:sz w:val="20"/>
          <w:szCs w:val="20"/>
        </w:rPr>
        <w:tab/>
      </w:r>
      <w:r w:rsidRPr="005C06B5">
        <w:rPr>
          <w:sz w:val="20"/>
          <w:szCs w:val="20"/>
        </w:rPr>
        <w:tab/>
        <w:t xml:space="preserve"> </w:t>
      </w:r>
    </w:p>
    <w:p w14:paraId="4C6590FB" w14:textId="77777777" w:rsidR="00DF35F0" w:rsidRPr="005C06B5" w:rsidRDefault="00DF35F0" w:rsidP="00DF35F0">
      <w:pPr>
        <w:spacing w:before="240" w:line="240" w:lineRule="atLeast"/>
        <w:rPr>
          <w:sz w:val="20"/>
          <w:szCs w:val="20"/>
        </w:rPr>
      </w:pPr>
      <w:r w:rsidRPr="005C06B5">
        <w:rPr>
          <w:sz w:val="20"/>
          <w:szCs w:val="20"/>
        </w:rPr>
        <w:t xml:space="preserve"> Zodpovědná osoba školitele: </w:t>
      </w:r>
      <w:r w:rsidRPr="005C06B5">
        <w:rPr>
          <w:sz w:val="20"/>
          <w:szCs w:val="20"/>
        </w:rPr>
        <w:tab/>
      </w:r>
      <w:r w:rsidRPr="005C06B5">
        <w:rPr>
          <w:sz w:val="20"/>
          <w:szCs w:val="20"/>
        </w:rPr>
        <w:tab/>
        <w:t xml:space="preserve">              Bc. David Líva</w:t>
      </w:r>
    </w:p>
    <w:p w14:paraId="6F77CCDD" w14:textId="77777777" w:rsidR="00DF35F0" w:rsidRPr="005C06B5" w:rsidRDefault="00DF35F0" w:rsidP="00DF35F0">
      <w:pPr>
        <w:spacing w:line="240" w:lineRule="atLeast"/>
        <w:jc w:val="right"/>
        <w:rPr>
          <w:sz w:val="20"/>
          <w:szCs w:val="20"/>
        </w:rPr>
      </w:pPr>
      <w:r w:rsidRPr="005C06B5">
        <w:rPr>
          <w:sz w:val="20"/>
          <w:szCs w:val="20"/>
        </w:rPr>
        <w:t xml:space="preserve">          </w:t>
      </w:r>
      <w:r w:rsidRPr="005C06B5">
        <w:rPr>
          <w:sz w:val="20"/>
          <w:szCs w:val="20"/>
        </w:rPr>
        <w:tab/>
      </w:r>
      <w:r w:rsidRPr="005C06B5">
        <w:rPr>
          <w:sz w:val="20"/>
          <w:szCs w:val="20"/>
        </w:rPr>
        <w:tab/>
      </w:r>
      <w:r w:rsidRPr="005C06B5">
        <w:rPr>
          <w:sz w:val="20"/>
          <w:szCs w:val="20"/>
        </w:rPr>
        <w:tab/>
      </w:r>
    </w:p>
    <w:p w14:paraId="61FB38C3" w14:textId="77777777" w:rsidR="00DF35F0" w:rsidRPr="005C06B5" w:rsidRDefault="00DF35F0" w:rsidP="00DF35F0">
      <w:pPr>
        <w:spacing w:line="240" w:lineRule="atLeast"/>
        <w:rPr>
          <w:sz w:val="20"/>
          <w:szCs w:val="20"/>
        </w:rPr>
      </w:pPr>
    </w:p>
    <w:p w14:paraId="7DBD820E" w14:textId="77777777" w:rsidR="00DF35F0" w:rsidRPr="005C06B5" w:rsidRDefault="00DF35F0" w:rsidP="00DF35F0">
      <w:pPr>
        <w:spacing w:line="240" w:lineRule="atLeast"/>
        <w:rPr>
          <w:sz w:val="20"/>
          <w:szCs w:val="20"/>
        </w:rPr>
      </w:pPr>
    </w:p>
    <w:p w14:paraId="6A333E88" w14:textId="77777777" w:rsidR="00DF35F0" w:rsidRPr="005C06B5" w:rsidRDefault="00DF35F0" w:rsidP="00DF35F0">
      <w:pPr>
        <w:spacing w:line="240" w:lineRule="atLeast"/>
        <w:rPr>
          <w:sz w:val="20"/>
          <w:szCs w:val="20"/>
        </w:rPr>
      </w:pPr>
    </w:p>
    <w:p w14:paraId="4AF2D387" w14:textId="77777777" w:rsidR="00DF35F0" w:rsidRPr="005C06B5" w:rsidRDefault="00DF35F0" w:rsidP="00DF35F0">
      <w:pPr>
        <w:spacing w:line="240" w:lineRule="atLeast"/>
        <w:rPr>
          <w:sz w:val="20"/>
          <w:szCs w:val="20"/>
        </w:rPr>
      </w:pPr>
    </w:p>
    <w:p w14:paraId="60A9C000" w14:textId="77777777" w:rsidR="00DF35F0" w:rsidRPr="005C06B5" w:rsidRDefault="00DF35F0" w:rsidP="00DF35F0">
      <w:pPr>
        <w:spacing w:line="240" w:lineRule="atLeast"/>
        <w:rPr>
          <w:sz w:val="20"/>
          <w:szCs w:val="20"/>
        </w:rPr>
      </w:pPr>
    </w:p>
    <w:p w14:paraId="6B37B7A8" w14:textId="77777777" w:rsidR="00DF35F0" w:rsidRPr="005C06B5" w:rsidRDefault="00DF35F0" w:rsidP="00DF35F0">
      <w:pPr>
        <w:spacing w:line="240" w:lineRule="atLeast"/>
        <w:ind w:left="4956" w:firstLine="708"/>
        <w:rPr>
          <w:sz w:val="20"/>
          <w:szCs w:val="20"/>
        </w:rPr>
      </w:pPr>
      <w:r w:rsidRPr="005C06B5">
        <w:rPr>
          <w:sz w:val="20"/>
          <w:szCs w:val="20"/>
        </w:rPr>
        <w:t>……………………………………………</w:t>
      </w:r>
    </w:p>
    <w:p w14:paraId="538DAB4E" w14:textId="77777777" w:rsidR="00DF35F0" w:rsidRPr="005C06B5" w:rsidRDefault="00DF35F0" w:rsidP="00DF35F0">
      <w:pPr>
        <w:spacing w:line="240" w:lineRule="atLeast"/>
        <w:ind w:left="6372"/>
        <w:rPr>
          <w:sz w:val="20"/>
          <w:szCs w:val="20"/>
        </w:rPr>
      </w:pPr>
      <w:r w:rsidRPr="005C06B5">
        <w:rPr>
          <w:sz w:val="20"/>
          <w:szCs w:val="20"/>
        </w:rPr>
        <w:t xml:space="preserve">         Podpis školitele</w:t>
      </w:r>
    </w:p>
    <w:bookmarkEnd w:id="1"/>
    <w:bookmarkEnd w:id="2"/>
    <w:p w14:paraId="1A59C4ED" w14:textId="77777777" w:rsidR="00EB3AE4" w:rsidRPr="005C06B5" w:rsidRDefault="00EB3AE4" w:rsidP="00EB3AE4">
      <w:pPr>
        <w:tabs>
          <w:tab w:val="left" w:pos="4395"/>
        </w:tabs>
        <w:jc w:val="both"/>
        <w:rPr>
          <w:rFonts w:ascii="Calibri" w:hAnsi="Calibri" w:cs="Calibri"/>
          <w:sz w:val="22"/>
          <w:szCs w:val="22"/>
        </w:rPr>
      </w:pPr>
    </w:p>
    <w:p w14:paraId="00E46A9A" w14:textId="77777777" w:rsidR="00EB3AE4" w:rsidRPr="005C06B5" w:rsidRDefault="00EB3AE4" w:rsidP="00EB3AE4">
      <w:pPr>
        <w:tabs>
          <w:tab w:val="left" w:pos="4395"/>
        </w:tabs>
        <w:jc w:val="both"/>
        <w:rPr>
          <w:rFonts w:ascii="Calibri" w:hAnsi="Calibri" w:cs="Calibri"/>
          <w:sz w:val="22"/>
          <w:szCs w:val="22"/>
        </w:rPr>
      </w:pPr>
    </w:p>
    <w:p w14:paraId="55DA59C1" w14:textId="77777777" w:rsidR="00EB3AE4" w:rsidRPr="005C06B5" w:rsidRDefault="00EB3AE4" w:rsidP="00EB3AE4">
      <w:pPr>
        <w:tabs>
          <w:tab w:val="left" w:pos="4395"/>
        </w:tabs>
        <w:jc w:val="both"/>
        <w:rPr>
          <w:rFonts w:ascii="Calibri" w:hAnsi="Calibri" w:cs="Calibri"/>
          <w:sz w:val="22"/>
          <w:szCs w:val="22"/>
        </w:rPr>
      </w:pPr>
    </w:p>
    <w:p w14:paraId="34B229B7" w14:textId="77777777" w:rsidR="00EB3AE4" w:rsidRPr="005C06B5" w:rsidRDefault="00EB3AE4" w:rsidP="00EB3AE4">
      <w:pPr>
        <w:tabs>
          <w:tab w:val="left" w:pos="4395"/>
        </w:tabs>
        <w:jc w:val="both"/>
        <w:rPr>
          <w:rFonts w:ascii="Calibri" w:hAnsi="Calibri" w:cs="Calibri"/>
          <w:sz w:val="22"/>
          <w:szCs w:val="22"/>
        </w:rPr>
      </w:pPr>
    </w:p>
    <w:p w14:paraId="31F7264D" w14:textId="77777777" w:rsidR="00EB3AE4" w:rsidRPr="005C06B5" w:rsidRDefault="00EB3AE4" w:rsidP="00EB3AE4">
      <w:pPr>
        <w:tabs>
          <w:tab w:val="left" w:pos="4395"/>
        </w:tabs>
        <w:jc w:val="both"/>
        <w:rPr>
          <w:rFonts w:ascii="Calibri" w:hAnsi="Calibri" w:cs="Calibri"/>
          <w:sz w:val="22"/>
          <w:szCs w:val="22"/>
        </w:rPr>
      </w:pPr>
    </w:p>
    <w:p w14:paraId="7185231F" w14:textId="77777777" w:rsidR="001D321F" w:rsidRPr="005C06B5" w:rsidRDefault="001D321F" w:rsidP="00EB3AE4">
      <w:pPr>
        <w:tabs>
          <w:tab w:val="left" w:pos="4395"/>
        </w:tabs>
        <w:jc w:val="both"/>
        <w:rPr>
          <w:rFonts w:ascii="Calibri" w:hAnsi="Calibri" w:cs="Calibri"/>
          <w:sz w:val="22"/>
          <w:szCs w:val="22"/>
        </w:rPr>
      </w:pPr>
    </w:p>
    <w:p w14:paraId="1BA16396" w14:textId="77777777" w:rsidR="00D730F5" w:rsidRPr="005C06B5" w:rsidRDefault="00D730F5" w:rsidP="00EB3AE4">
      <w:pPr>
        <w:tabs>
          <w:tab w:val="left" w:pos="4395"/>
        </w:tabs>
        <w:jc w:val="both"/>
        <w:rPr>
          <w:rFonts w:ascii="Calibri" w:hAnsi="Calibri" w:cs="Calibri"/>
          <w:sz w:val="22"/>
          <w:szCs w:val="22"/>
        </w:rPr>
      </w:pPr>
    </w:p>
    <w:p w14:paraId="197626C5" w14:textId="77777777" w:rsidR="00D730F5" w:rsidRPr="005C06B5" w:rsidRDefault="00D730F5" w:rsidP="00EB3AE4">
      <w:pPr>
        <w:tabs>
          <w:tab w:val="left" w:pos="4395"/>
        </w:tabs>
        <w:jc w:val="both"/>
        <w:rPr>
          <w:rFonts w:ascii="Calibri" w:hAnsi="Calibri" w:cs="Calibri"/>
          <w:sz w:val="22"/>
          <w:szCs w:val="22"/>
        </w:rPr>
      </w:pPr>
    </w:p>
    <w:p w14:paraId="64BA0CA9" w14:textId="77777777" w:rsidR="00D730F5" w:rsidRPr="005C06B5" w:rsidRDefault="00D730F5" w:rsidP="00EB3AE4">
      <w:pPr>
        <w:tabs>
          <w:tab w:val="left" w:pos="4395"/>
        </w:tabs>
        <w:jc w:val="both"/>
        <w:rPr>
          <w:rFonts w:ascii="Calibri" w:hAnsi="Calibri" w:cs="Calibri"/>
          <w:sz w:val="22"/>
          <w:szCs w:val="22"/>
        </w:rPr>
      </w:pPr>
    </w:p>
    <w:p w14:paraId="508498F8" w14:textId="77777777" w:rsidR="00D730F5" w:rsidRPr="005C06B5" w:rsidRDefault="00D730F5" w:rsidP="00EB3AE4">
      <w:pPr>
        <w:tabs>
          <w:tab w:val="left" w:pos="4395"/>
        </w:tabs>
        <w:jc w:val="both"/>
        <w:rPr>
          <w:rFonts w:ascii="Calibri" w:hAnsi="Calibri" w:cs="Calibri"/>
          <w:sz w:val="22"/>
          <w:szCs w:val="22"/>
        </w:rPr>
      </w:pPr>
    </w:p>
    <w:p w14:paraId="09ED3950" w14:textId="77777777" w:rsidR="001D321F" w:rsidRPr="005C06B5" w:rsidRDefault="001D321F" w:rsidP="00EB3AE4">
      <w:pPr>
        <w:tabs>
          <w:tab w:val="left" w:pos="4395"/>
        </w:tabs>
        <w:jc w:val="both"/>
        <w:rPr>
          <w:rFonts w:ascii="Calibri" w:hAnsi="Calibri" w:cs="Calibri"/>
          <w:sz w:val="22"/>
          <w:szCs w:val="22"/>
        </w:rPr>
      </w:pPr>
    </w:p>
    <w:p w14:paraId="6CBC7605" w14:textId="77777777" w:rsidR="001D321F" w:rsidRPr="005C06B5" w:rsidRDefault="001D321F" w:rsidP="00EB3AE4">
      <w:pPr>
        <w:tabs>
          <w:tab w:val="left" w:pos="4395"/>
        </w:tabs>
        <w:jc w:val="both"/>
        <w:rPr>
          <w:rFonts w:ascii="Calibri" w:hAnsi="Calibri" w:cs="Calibri"/>
          <w:sz w:val="22"/>
          <w:szCs w:val="22"/>
        </w:rPr>
      </w:pPr>
    </w:p>
    <w:p w14:paraId="1508945B" w14:textId="77777777" w:rsidR="001D321F" w:rsidRPr="005C06B5" w:rsidRDefault="001D321F" w:rsidP="00EB3AE4">
      <w:pPr>
        <w:tabs>
          <w:tab w:val="left" w:pos="4395"/>
        </w:tabs>
        <w:jc w:val="both"/>
        <w:rPr>
          <w:rFonts w:ascii="Calibri" w:hAnsi="Calibri" w:cs="Calibri"/>
          <w:sz w:val="22"/>
          <w:szCs w:val="22"/>
        </w:rPr>
      </w:pPr>
    </w:p>
    <w:p w14:paraId="05302853" w14:textId="77777777" w:rsidR="001D321F" w:rsidRPr="005C06B5" w:rsidRDefault="001D321F" w:rsidP="00EB3AE4">
      <w:pPr>
        <w:tabs>
          <w:tab w:val="left" w:pos="4395"/>
        </w:tabs>
        <w:jc w:val="both"/>
        <w:rPr>
          <w:rFonts w:ascii="Calibri" w:hAnsi="Calibri" w:cs="Calibri"/>
          <w:sz w:val="22"/>
          <w:szCs w:val="22"/>
        </w:rPr>
      </w:pPr>
    </w:p>
    <w:p w14:paraId="2387B3A6" w14:textId="77777777" w:rsidR="001D321F" w:rsidRPr="005C06B5" w:rsidRDefault="001D321F" w:rsidP="00EB3AE4">
      <w:pPr>
        <w:tabs>
          <w:tab w:val="left" w:pos="4395"/>
        </w:tabs>
        <w:jc w:val="both"/>
        <w:rPr>
          <w:rFonts w:ascii="Calibri" w:hAnsi="Calibri" w:cs="Calibri"/>
          <w:sz w:val="22"/>
          <w:szCs w:val="22"/>
        </w:rPr>
      </w:pPr>
    </w:p>
    <w:p w14:paraId="6881E370" w14:textId="77777777" w:rsidR="00B36481" w:rsidRDefault="00B36481"/>
    <w:p w14:paraId="645695F2" w14:textId="77777777" w:rsidR="005C06B5" w:rsidRDefault="005C06B5"/>
    <w:p w14:paraId="2A2DAB88" w14:textId="77777777" w:rsidR="005C06B5" w:rsidRDefault="005C06B5"/>
    <w:p w14:paraId="4AC38593" w14:textId="77777777" w:rsidR="005C06B5" w:rsidRDefault="005C06B5"/>
    <w:p w14:paraId="6A2479FB" w14:textId="77777777" w:rsidR="005C06B5" w:rsidRDefault="005C06B5"/>
    <w:p w14:paraId="0774B7CB" w14:textId="77777777" w:rsidR="005C06B5" w:rsidRDefault="005C06B5"/>
    <w:p w14:paraId="6D3E03B7" w14:textId="77777777" w:rsidR="005C06B5" w:rsidRDefault="005C06B5"/>
    <w:p w14:paraId="421F1542" w14:textId="77777777" w:rsidR="005C06B5" w:rsidRDefault="005C06B5"/>
    <w:p w14:paraId="59235815" w14:textId="77777777" w:rsidR="005C06B5" w:rsidRDefault="005C06B5"/>
    <w:p w14:paraId="0C9D46FA" w14:textId="77777777" w:rsidR="005C06B5" w:rsidRDefault="005C06B5"/>
    <w:p w14:paraId="2C38F2F9" w14:textId="77777777" w:rsidR="005C06B5" w:rsidRDefault="005C06B5"/>
    <w:p w14:paraId="3E49CC2A" w14:textId="77777777" w:rsidR="005C06B5" w:rsidRDefault="005C06B5"/>
    <w:p w14:paraId="5E2D437B" w14:textId="77777777" w:rsidR="005C06B5" w:rsidRDefault="005C06B5"/>
    <w:p w14:paraId="73626705" w14:textId="77777777" w:rsidR="005C06B5" w:rsidRDefault="005C06B5"/>
    <w:p w14:paraId="112AACF2" w14:textId="77777777" w:rsidR="005C06B5" w:rsidRDefault="005C06B5"/>
    <w:p w14:paraId="10FB2A45" w14:textId="77777777" w:rsidR="005C06B5" w:rsidRDefault="005C06B5"/>
    <w:p w14:paraId="779C9D61" w14:textId="77777777" w:rsidR="005C06B5" w:rsidRDefault="005C06B5"/>
    <w:p w14:paraId="3768E9F8" w14:textId="77777777" w:rsidR="005C06B5" w:rsidRDefault="005C06B5"/>
    <w:p w14:paraId="32E46502" w14:textId="77777777" w:rsidR="005C06B5" w:rsidRDefault="005C06B5"/>
    <w:p w14:paraId="518006B3" w14:textId="77777777" w:rsidR="005C06B5" w:rsidRDefault="005C06B5"/>
    <w:p w14:paraId="5AAD2A51" w14:textId="77777777" w:rsidR="005C06B5" w:rsidRDefault="005C06B5"/>
    <w:p w14:paraId="0912A0FB" w14:textId="77777777" w:rsidR="005C06B5" w:rsidRDefault="005C06B5"/>
    <w:p w14:paraId="35FB3ED3" w14:textId="77777777" w:rsidR="005C06B5" w:rsidRDefault="005C06B5"/>
    <w:p w14:paraId="325259C7" w14:textId="77777777" w:rsidR="005C06B5" w:rsidRDefault="005C06B5"/>
    <w:p w14:paraId="03916860" w14:textId="77777777" w:rsidR="005C06B5" w:rsidRDefault="005C06B5"/>
    <w:p w14:paraId="3A24BD7A" w14:textId="77777777" w:rsidR="005C06B5" w:rsidRDefault="005C06B5"/>
    <w:p w14:paraId="45D88677" w14:textId="77777777" w:rsidR="005C06B5" w:rsidRPr="00E303AE" w:rsidRDefault="005C06B5" w:rsidP="005C06B5">
      <w:pPr>
        <w:jc w:val="center"/>
        <w:rPr>
          <w:b/>
          <w:sz w:val="28"/>
          <w:szCs w:val="28"/>
        </w:rPr>
      </w:pPr>
      <w:r>
        <w:rPr>
          <w:b/>
          <w:sz w:val="28"/>
          <w:szCs w:val="28"/>
        </w:rPr>
        <w:t xml:space="preserve">Prezenční listina účastníků školení </w:t>
      </w:r>
      <w:r w:rsidRPr="00E303AE">
        <w:rPr>
          <w:b/>
          <w:sz w:val="28"/>
          <w:szCs w:val="28"/>
        </w:rPr>
        <w:t>BOZP</w:t>
      </w:r>
      <w:r>
        <w:rPr>
          <w:b/>
          <w:sz w:val="28"/>
          <w:szCs w:val="28"/>
        </w:rPr>
        <w:t xml:space="preserve"> </w:t>
      </w:r>
    </w:p>
    <w:p w14:paraId="1EAB4D57" w14:textId="77777777" w:rsidR="005C06B5" w:rsidRPr="004D170F" w:rsidRDefault="005C06B5" w:rsidP="005C06B5">
      <w:pPr>
        <w:jc w:val="center"/>
        <w:rPr>
          <w:sz w:val="20"/>
          <w:szCs w:val="20"/>
        </w:rPr>
      </w:pPr>
    </w:p>
    <w:p w14:paraId="2CC2BF60" w14:textId="77777777" w:rsidR="005C06B5" w:rsidRPr="004D170F" w:rsidRDefault="005C06B5" w:rsidP="005C06B5">
      <w:pPr>
        <w:pStyle w:val="Zhlav"/>
        <w:tabs>
          <w:tab w:val="clear" w:pos="4536"/>
          <w:tab w:val="clear" w:pos="9072"/>
        </w:tabs>
        <w:rPr>
          <w:sz w:val="20"/>
          <w:szCs w:val="20"/>
        </w:rPr>
      </w:pPr>
    </w:p>
    <w:p w14:paraId="46348544" w14:textId="0FE636D1" w:rsidR="005C06B5" w:rsidRPr="004D170F" w:rsidRDefault="005C06B5" w:rsidP="005C06B5">
      <w:pPr>
        <w:jc w:val="both"/>
        <w:rPr>
          <w:sz w:val="20"/>
          <w:szCs w:val="20"/>
        </w:rPr>
      </w:pPr>
      <w:r w:rsidRPr="004D170F">
        <w:rPr>
          <w:sz w:val="20"/>
          <w:szCs w:val="20"/>
        </w:rPr>
        <w:t xml:space="preserve">Školitel a školený </w:t>
      </w:r>
      <w:r>
        <w:rPr>
          <w:sz w:val="20"/>
          <w:szCs w:val="20"/>
        </w:rPr>
        <w:t>brigádník</w:t>
      </w:r>
      <w:r w:rsidRPr="004D170F">
        <w:rPr>
          <w:sz w:val="20"/>
          <w:szCs w:val="20"/>
        </w:rPr>
        <w:t xml:space="preserve"> potvrzují svým podpisem, že školení bylo provedeno důkladně a srozumitelně a znalosti byly </w:t>
      </w:r>
      <w:r>
        <w:rPr>
          <w:sz w:val="20"/>
          <w:szCs w:val="20"/>
        </w:rPr>
        <w:t xml:space="preserve">ústně </w:t>
      </w:r>
      <w:r w:rsidRPr="004D170F">
        <w:rPr>
          <w:sz w:val="20"/>
          <w:szCs w:val="20"/>
        </w:rPr>
        <w:t>ověřeny s výsledkem „prospěl“.</w:t>
      </w:r>
    </w:p>
    <w:p w14:paraId="67E94ECD" w14:textId="77777777" w:rsidR="005C06B5" w:rsidRPr="004D170F" w:rsidRDefault="005C06B5" w:rsidP="005C06B5">
      <w:pPr>
        <w:jc w:val="both"/>
        <w:rPr>
          <w:sz w:val="20"/>
          <w:szCs w:val="20"/>
        </w:rPr>
      </w:pPr>
    </w:p>
    <w:p w14:paraId="7C810B26" w14:textId="16D3CDBA" w:rsidR="005C06B5" w:rsidRPr="004D170F" w:rsidRDefault="005C06B5" w:rsidP="005C06B5">
      <w:pPr>
        <w:jc w:val="both"/>
        <w:rPr>
          <w:sz w:val="20"/>
          <w:szCs w:val="20"/>
        </w:rPr>
      </w:pPr>
      <w:r>
        <w:rPr>
          <w:sz w:val="20"/>
          <w:szCs w:val="20"/>
        </w:rPr>
        <w:t>Brigádník</w:t>
      </w:r>
      <w:r w:rsidRPr="004D170F">
        <w:rPr>
          <w:sz w:val="20"/>
          <w:szCs w:val="20"/>
        </w:rPr>
        <w:t xml:space="preserve"> svým podpisem potvrzuje, že byl seznámen s požadavky právních a ostatních předpisů k zajištění bezpečnosti a och</w:t>
      </w:r>
      <w:r>
        <w:rPr>
          <w:sz w:val="20"/>
          <w:szCs w:val="20"/>
        </w:rPr>
        <w:t>rany zdraví při práci</w:t>
      </w:r>
      <w:r w:rsidRPr="004D170F">
        <w:rPr>
          <w:sz w:val="20"/>
          <w:szCs w:val="20"/>
        </w:rPr>
        <w:t>, s pravidly bezpečné práce, se z</w:t>
      </w:r>
      <w:r>
        <w:rPr>
          <w:sz w:val="20"/>
          <w:szCs w:val="20"/>
        </w:rPr>
        <w:t>pracovanou dokumentací BOZP</w:t>
      </w:r>
      <w:r w:rsidRPr="004D170F">
        <w:rPr>
          <w:sz w:val="20"/>
          <w:szCs w:val="20"/>
        </w:rPr>
        <w:t>, s místními podmínkami na pracovišti a bude se řídit stanovenými be</w:t>
      </w:r>
      <w:r>
        <w:rPr>
          <w:sz w:val="20"/>
          <w:szCs w:val="20"/>
        </w:rPr>
        <w:t>zpečnostními požadavky a pokyny zaměstnavatele</w:t>
      </w:r>
      <w:r w:rsidRPr="004D170F">
        <w:rPr>
          <w:sz w:val="20"/>
          <w:szCs w:val="20"/>
        </w:rPr>
        <w:t>.</w:t>
      </w:r>
    </w:p>
    <w:p w14:paraId="7D95BA98" w14:textId="77777777" w:rsidR="005C06B5" w:rsidRPr="004D170F" w:rsidRDefault="005C06B5" w:rsidP="005C06B5">
      <w:pPr>
        <w:pStyle w:val="Zhlav"/>
        <w:tabs>
          <w:tab w:val="clear" w:pos="4536"/>
          <w:tab w:val="clear" w:pos="9072"/>
        </w:tabs>
        <w:rPr>
          <w:sz w:val="20"/>
          <w:szCs w:val="20"/>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0"/>
        <w:gridCol w:w="2097"/>
        <w:gridCol w:w="3103"/>
      </w:tblGrid>
      <w:tr w:rsidR="005C06B5" w:rsidRPr="00167935" w14:paraId="7502E886" w14:textId="77777777" w:rsidTr="001147B2">
        <w:trPr>
          <w:trHeight w:val="445"/>
        </w:trPr>
        <w:tc>
          <w:tcPr>
            <w:tcW w:w="4400" w:type="dxa"/>
            <w:shd w:val="clear" w:color="auto" w:fill="auto"/>
            <w:vAlign w:val="center"/>
          </w:tcPr>
          <w:p w14:paraId="74245AEB" w14:textId="77777777" w:rsidR="005C06B5" w:rsidRPr="00167935" w:rsidRDefault="005C06B5" w:rsidP="001147B2">
            <w:pPr>
              <w:pStyle w:val="Zhlav"/>
              <w:tabs>
                <w:tab w:val="clear" w:pos="4536"/>
                <w:tab w:val="clear" w:pos="9072"/>
              </w:tabs>
              <w:jc w:val="center"/>
              <w:rPr>
                <w:b/>
                <w:sz w:val="22"/>
                <w:szCs w:val="22"/>
              </w:rPr>
            </w:pPr>
            <w:r w:rsidRPr="00167935">
              <w:rPr>
                <w:b/>
                <w:sz w:val="22"/>
                <w:szCs w:val="22"/>
              </w:rPr>
              <w:t>Jméno a příjmení zaměstnance</w:t>
            </w:r>
          </w:p>
        </w:tc>
        <w:tc>
          <w:tcPr>
            <w:tcW w:w="2097" w:type="dxa"/>
            <w:shd w:val="clear" w:color="auto" w:fill="auto"/>
            <w:vAlign w:val="center"/>
          </w:tcPr>
          <w:p w14:paraId="31C0D365" w14:textId="77777777" w:rsidR="005C06B5" w:rsidRPr="00167935" w:rsidRDefault="005C06B5" w:rsidP="001147B2">
            <w:pPr>
              <w:pStyle w:val="Zhlav"/>
              <w:tabs>
                <w:tab w:val="clear" w:pos="4536"/>
                <w:tab w:val="clear" w:pos="9072"/>
              </w:tabs>
              <w:jc w:val="center"/>
              <w:rPr>
                <w:b/>
                <w:sz w:val="22"/>
                <w:szCs w:val="22"/>
              </w:rPr>
            </w:pPr>
            <w:r w:rsidRPr="00167935">
              <w:rPr>
                <w:b/>
                <w:sz w:val="22"/>
                <w:szCs w:val="22"/>
              </w:rPr>
              <w:t xml:space="preserve">Datum narození </w:t>
            </w:r>
          </w:p>
        </w:tc>
        <w:tc>
          <w:tcPr>
            <w:tcW w:w="3103" w:type="dxa"/>
            <w:shd w:val="clear" w:color="auto" w:fill="auto"/>
            <w:vAlign w:val="center"/>
          </w:tcPr>
          <w:p w14:paraId="4D7AA46E" w14:textId="2CF45FC5" w:rsidR="005C06B5" w:rsidRPr="00167935" w:rsidRDefault="005C06B5" w:rsidP="001147B2">
            <w:pPr>
              <w:pStyle w:val="Zhlav"/>
              <w:tabs>
                <w:tab w:val="clear" w:pos="4536"/>
                <w:tab w:val="clear" w:pos="9072"/>
              </w:tabs>
              <w:jc w:val="center"/>
              <w:rPr>
                <w:b/>
                <w:sz w:val="22"/>
                <w:szCs w:val="22"/>
              </w:rPr>
            </w:pPr>
            <w:r w:rsidRPr="00167935">
              <w:rPr>
                <w:b/>
                <w:sz w:val="22"/>
                <w:szCs w:val="22"/>
              </w:rPr>
              <w:t xml:space="preserve">Podpis </w:t>
            </w:r>
            <w:r>
              <w:rPr>
                <w:b/>
                <w:sz w:val="22"/>
                <w:szCs w:val="22"/>
              </w:rPr>
              <w:t>brigádníka</w:t>
            </w:r>
          </w:p>
        </w:tc>
      </w:tr>
      <w:tr w:rsidR="005C06B5" w:rsidRPr="00813840" w14:paraId="297EC6AE" w14:textId="77777777" w:rsidTr="001147B2">
        <w:trPr>
          <w:trHeight w:val="397"/>
        </w:trPr>
        <w:tc>
          <w:tcPr>
            <w:tcW w:w="4400" w:type="dxa"/>
            <w:shd w:val="clear" w:color="auto" w:fill="auto"/>
            <w:vAlign w:val="center"/>
          </w:tcPr>
          <w:p w14:paraId="0B9F5159" w14:textId="77777777" w:rsidR="005C06B5" w:rsidRPr="00813840" w:rsidRDefault="005C06B5" w:rsidP="001147B2">
            <w:pPr>
              <w:pStyle w:val="Zhlav"/>
              <w:tabs>
                <w:tab w:val="clear" w:pos="4536"/>
                <w:tab w:val="clear" w:pos="9072"/>
              </w:tabs>
            </w:pPr>
          </w:p>
        </w:tc>
        <w:tc>
          <w:tcPr>
            <w:tcW w:w="2097" w:type="dxa"/>
            <w:shd w:val="clear" w:color="auto" w:fill="auto"/>
            <w:vAlign w:val="center"/>
          </w:tcPr>
          <w:p w14:paraId="7A006FC3" w14:textId="77777777" w:rsidR="005C06B5" w:rsidRPr="00813840" w:rsidRDefault="005C06B5" w:rsidP="001147B2">
            <w:pPr>
              <w:pStyle w:val="Zhlav"/>
              <w:tabs>
                <w:tab w:val="clear" w:pos="4536"/>
                <w:tab w:val="clear" w:pos="9072"/>
              </w:tabs>
            </w:pPr>
          </w:p>
        </w:tc>
        <w:tc>
          <w:tcPr>
            <w:tcW w:w="3103" w:type="dxa"/>
            <w:shd w:val="clear" w:color="auto" w:fill="auto"/>
            <w:vAlign w:val="center"/>
          </w:tcPr>
          <w:p w14:paraId="7DCC8106" w14:textId="77777777" w:rsidR="005C06B5" w:rsidRPr="00813840" w:rsidRDefault="005C06B5" w:rsidP="001147B2">
            <w:pPr>
              <w:pStyle w:val="Zhlav"/>
              <w:tabs>
                <w:tab w:val="clear" w:pos="4536"/>
                <w:tab w:val="clear" w:pos="9072"/>
              </w:tabs>
            </w:pPr>
          </w:p>
        </w:tc>
      </w:tr>
      <w:tr w:rsidR="005C06B5" w:rsidRPr="00813840" w14:paraId="75A553E2" w14:textId="77777777" w:rsidTr="001147B2">
        <w:trPr>
          <w:trHeight w:val="397"/>
        </w:trPr>
        <w:tc>
          <w:tcPr>
            <w:tcW w:w="4400" w:type="dxa"/>
            <w:shd w:val="clear" w:color="auto" w:fill="auto"/>
            <w:vAlign w:val="center"/>
          </w:tcPr>
          <w:p w14:paraId="7F98D2A8" w14:textId="77777777" w:rsidR="005C06B5" w:rsidRPr="00813840" w:rsidRDefault="005C06B5" w:rsidP="001147B2">
            <w:pPr>
              <w:pStyle w:val="Zhlav"/>
              <w:tabs>
                <w:tab w:val="clear" w:pos="4536"/>
                <w:tab w:val="clear" w:pos="9072"/>
              </w:tabs>
            </w:pPr>
          </w:p>
        </w:tc>
        <w:tc>
          <w:tcPr>
            <w:tcW w:w="2097" w:type="dxa"/>
            <w:shd w:val="clear" w:color="auto" w:fill="auto"/>
            <w:vAlign w:val="center"/>
          </w:tcPr>
          <w:p w14:paraId="24D661E2" w14:textId="77777777" w:rsidR="005C06B5" w:rsidRPr="00813840" w:rsidRDefault="005C06B5" w:rsidP="001147B2">
            <w:pPr>
              <w:pStyle w:val="Zhlav"/>
              <w:tabs>
                <w:tab w:val="clear" w:pos="4536"/>
                <w:tab w:val="clear" w:pos="9072"/>
              </w:tabs>
            </w:pPr>
          </w:p>
        </w:tc>
        <w:tc>
          <w:tcPr>
            <w:tcW w:w="3103" w:type="dxa"/>
            <w:shd w:val="clear" w:color="auto" w:fill="auto"/>
            <w:vAlign w:val="center"/>
          </w:tcPr>
          <w:p w14:paraId="4F75CF7A" w14:textId="77777777" w:rsidR="005C06B5" w:rsidRPr="00813840" w:rsidRDefault="005C06B5" w:rsidP="001147B2">
            <w:pPr>
              <w:pStyle w:val="Zhlav"/>
              <w:tabs>
                <w:tab w:val="clear" w:pos="4536"/>
                <w:tab w:val="clear" w:pos="9072"/>
              </w:tabs>
            </w:pPr>
          </w:p>
        </w:tc>
      </w:tr>
      <w:tr w:rsidR="005C06B5" w:rsidRPr="00813840" w14:paraId="40CA70CA" w14:textId="77777777" w:rsidTr="001147B2">
        <w:trPr>
          <w:trHeight w:val="397"/>
        </w:trPr>
        <w:tc>
          <w:tcPr>
            <w:tcW w:w="4400" w:type="dxa"/>
            <w:shd w:val="clear" w:color="auto" w:fill="auto"/>
            <w:vAlign w:val="center"/>
          </w:tcPr>
          <w:p w14:paraId="628FF9C3" w14:textId="77777777" w:rsidR="005C06B5" w:rsidRPr="00813840" w:rsidRDefault="005C06B5" w:rsidP="001147B2">
            <w:pPr>
              <w:pStyle w:val="Zhlav"/>
              <w:tabs>
                <w:tab w:val="clear" w:pos="4536"/>
                <w:tab w:val="clear" w:pos="9072"/>
              </w:tabs>
            </w:pPr>
          </w:p>
        </w:tc>
        <w:tc>
          <w:tcPr>
            <w:tcW w:w="2097" w:type="dxa"/>
            <w:shd w:val="clear" w:color="auto" w:fill="auto"/>
            <w:vAlign w:val="center"/>
          </w:tcPr>
          <w:p w14:paraId="486DA700" w14:textId="77777777" w:rsidR="005C06B5" w:rsidRPr="00813840" w:rsidRDefault="005C06B5" w:rsidP="001147B2">
            <w:pPr>
              <w:pStyle w:val="Zhlav"/>
              <w:tabs>
                <w:tab w:val="clear" w:pos="4536"/>
                <w:tab w:val="clear" w:pos="9072"/>
              </w:tabs>
            </w:pPr>
          </w:p>
        </w:tc>
        <w:tc>
          <w:tcPr>
            <w:tcW w:w="3103" w:type="dxa"/>
            <w:shd w:val="clear" w:color="auto" w:fill="auto"/>
            <w:vAlign w:val="center"/>
          </w:tcPr>
          <w:p w14:paraId="31AC79D3" w14:textId="77777777" w:rsidR="005C06B5" w:rsidRPr="00813840" w:rsidRDefault="005C06B5" w:rsidP="001147B2">
            <w:pPr>
              <w:pStyle w:val="Zhlav"/>
              <w:tabs>
                <w:tab w:val="clear" w:pos="4536"/>
                <w:tab w:val="clear" w:pos="9072"/>
              </w:tabs>
            </w:pPr>
          </w:p>
        </w:tc>
      </w:tr>
      <w:tr w:rsidR="005C06B5" w:rsidRPr="00813840" w14:paraId="5A0A68CD" w14:textId="77777777" w:rsidTr="001147B2">
        <w:trPr>
          <w:trHeight w:val="397"/>
        </w:trPr>
        <w:tc>
          <w:tcPr>
            <w:tcW w:w="4400" w:type="dxa"/>
            <w:shd w:val="clear" w:color="auto" w:fill="auto"/>
            <w:vAlign w:val="center"/>
          </w:tcPr>
          <w:p w14:paraId="3155C6C2" w14:textId="77777777" w:rsidR="005C06B5" w:rsidRPr="00813840" w:rsidRDefault="005C06B5" w:rsidP="001147B2">
            <w:pPr>
              <w:pStyle w:val="Zhlav"/>
              <w:tabs>
                <w:tab w:val="clear" w:pos="4536"/>
                <w:tab w:val="clear" w:pos="9072"/>
              </w:tabs>
            </w:pPr>
          </w:p>
        </w:tc>
        <w:tc>
          <w:tcPr>
            <w:tcW w:w="2097" w:type="dxa"/>
            <w:shd w:val="clear" w:color="auto" w:fill="auto"/>
            <w:vAlign w:val="center"/>
          </w:tcPr>
          <w:p w14:paraId="42B6BDFE" w14:textId="77777777" w:rsidR="005C06B5" w:rsidRPr="00813840" w:rsidRDefault="005C06B5" w:rsidP="001147B2">
            <w:pPr>
              <w:pStyle w:val="Zhlav"/>
              <w:tabs>
                <w:tab w:val="clear" w:pos="4536"/>
                <w:tab w:val="clear" w:pos="9072"/>
              </w:tabs>
            </w:pPr>
          </w:p>
        </w:tc>
        <w:tc>
          <w:tcPr>
            <w:tcW w:w="3103" w:type="dxa"/>
            <w:shd w:val="clear" w:color="auto" w:fill="auto"/>
            <w:vAlign w:val="center"/>
          </w:tcPr>
          <w:p w14:paraId="77A397FB" w14:textId="77777777" w:rsidR="005C06B5" w:rsidRPr="00813840" w:rsidRDefault="005C06B5" w:rsidP="001147B2">
            <w:pPr>
              <w:pStyle w:val="Zhlav"/>
              <w:tabs>
                <w:tab w:val="clear" w:pos="4536"/>
                <w:tab w:val="clear" w:pos="9072"/>
              </w:tabs>
            </w:pPr>
          </w:p>
        </w:tc>
      </w:tr>
      <w:tr w:rsidR="005C06B5" w:rsidRPr="00813840" w14:paraId="7FCDBFF8" w14:textId="77777777" w:rsidTr="001147B2">
        <w:trPr>
          <w:trHeight w:val="397"/>
        </w:trPr>
        <w:tc>
          <w:tcPr>
            <w:tcW w:w="4400" w:type="dxa"/>
            <w:shd w:val="clear" w:color="auto" w:fill="auto"/>
            <w:vAlign w:val="center"/>
          </w:tcPr>
          <w:p w14:paraId="5C635A9C" w14:textId="77777777" w:rsidR="005C06B5" w:rsidRPr="00813840" w:rsidRDefault="005C06B5" w:rsidP="001147B2">
            <w:pPr>
              <w:pStyle w:val="Zhlav"/>
              <w:tabs>
                <w:tab w:val="clear" w:pos="4536"/>
                <w:tab w:val="clear" w:pos="9072"/>
              </w:tabs>
            </w:pPr>
          </w:p>
        </w:tc>
        <w:tc>
          <w:tcPr>
            <w:tcW w:w="2097" w:type="dxa"/>
            <w:shd w:val="clear" w:color="auto" w:fill="auto"/>
            <w:vAlign w:val="center"/>
          </w:tcPr>
          <w:p w14:paraId="6A980037" w14:textId="77777777" w:rsidR="005C06B5" w:rsidRPr="00813840" w:rsidRDefault="005C06B5" w:rsidP="001147B2">
            <w:pPr>
              <w:pStyle w:val="Zhlav"/>
              <w:tabs>
                <w:tab w:val="clear" w:pos="4536"/>
                <w:tab w:val="clear" w:pos="9072"/>
              </w:tabs>
            </w:pPr>
          </w:p>
        </w:tc>
        <w:tc>
          <w:tcPr>
            <w:tcW w:w="3103" w:type="dxa"/>
            <w:shd w:val="clear" w:color="auto" w:fill="auto"/>
            <w:vAlign w:val="center"/>
          </w:tcPr>
          <w:p w14:paraId="644D2D3F" w14:textId="77777777" w:rsidR="005C06B5" w:rsidRPr="00813840" w:rsidRDefault="005C06B5" w:rsidP="001147B2">
            <w:pPr>
              <w:pStyle w:val="Zhlav"/>
              <w:tabs>
                <w:tab w:val="clear" w:pos="4536"/>
                <w:tab w:val="clear" w:pos="9072"/>
              </w:tabs>
            </w:pPr>
          </w:p>
        </w:tc>
      </w:tr>
      <w:tr w:rsidR="005C06B5" w:rsidRPr="00813840" w14:paraId="297A638E" w14:textId="77777777" w:rsidTr="001147B2">
        <w:trPr>
          <w:trHeight w:val="397"/>
        </w:trPr>
        <w:tc>
          <w:tcPr>
            <w:tcW w:w="4400" w:type="dxa"/>
            <w:shd w:val="clear" w:color="auto" w:fill="auto"/>
            <w:vAlign w:val="center"/>
          </w:tcPr>
          <w:p w14:paraId="134A977D" w14:textId="77777777" w:rsidR="005C06B5" w:rsidRPr="00813840" w:rsidRDefault="005C06B5" w:rsidP="001147B2">
            <w:pPr>
              <w:pStyle w:val="Zhlav"/>
              <w:tabs>
                <w:tab w:val="clear" w:pos="4536"/>
                <w:tab w:val="clear" w:pos="9072"/>
              </w:tabs>
            </w:pPr>
          </w:p>
        </w:tc>
        <w:tc>
          <w:tcPr>
            <w:tcW w:w="2097" w:type="dxa"/>
            <w:shd w:val="clear" w:color="auto" w:fill="auto"/>
            <w:vAlign w:val="center"/>
          </w:tcPr>
          <w:p w14:paraId="2FA25CC5" w14:textId="77777777" w:rsidR="005C06B5" w:rsidRPr="00813840" w:rsidRDefault="005C06B5" w:rsidP="001147B2">
            <w:pPr>
              <w:pStyle w:val="Zhlav"/>
              <w:tabs>
                <w:tab w:val="clear" w:pos="4536"/>
                <w:tab w:val="clear" w:pos="9072"/>
              </w:tabs>
            </w:pPr>
          </w:p>
        </w:tc>
        <w:tc>
          <w:tcPr>
            <w:tcW w:w="3103" w:type="dxa"/>
            <w:shd w:val="clear" w:color="auto" w:fill="auto"/>
            <w:vAlign w:val="center"/>
          </w:tcPr>
          <w:p w14:paraId="02CDBA8D" w14:textId="77777777" w:rsidR="005C06B5" w:rsidRPr="00813840" w:rsidRDefault="005C06B5" w:rsidP="001147B2">
            <w:pPr>
              <w:pStyle w:val="Zhlav"/>
              <w:tabs>
                <w:tab w:val="clear" w:pos="4536"/>
                <w:tab w:val="clear" w:pos="9072"/>
              </w:tabs>
            </w:pPr>
          </w:p>
        </w:tc>
      </w:tr>
      <w:tr w:rsidR="005C06B5" w:rsidRPr="00813840" w14:paraId="5C81D2C5" w14:textId="77777777" w:rsidTr="001147B2">
        <w:trPr>
          <w:trHeight w:val="397"/>
        </w:trPr>
        <w:tc>
          <w:tcPr>
            <w:tcW w:w="4400" w:type="dxa"/>
            <w:shd w:val="clear" w:color="auto" w:fill="auto"/>
            <w:vAlign w:val="center"/>
          </w:tcPr>
          <w:p w14:paraId="5749F822" w14:textId="77777777" w:rsidR="005C06B5" w:rsidRPr="00813840" w:rsidRDefault="005C06B5" w:rsidP="001147B2">
            <w:pPr>
              <w:pStyle w:val="Zhlav"/>
              <w:tabs>
                <w:tab w:val="clear" w:pos="4536"/>
                <w:tab w:val="clear" w:pos="9072"/>
              </w:tabs>
            </w:pPr>
          </w:p>
        </w:tc>
        <w:tc>
          <w:tcPr>
            <w:tcW w:w="2097" w:type="dxa"/>
            <w:shd w:val="clear" w:color="auto" w:fill="auto"/>
            <w:vAlign w:val="center"/>
          </w:tcPr>
          <w:p w14:paraId="4BC10E03" w14:textId="77777777" w:rsidR="005C06B5" w:rsidRPr="00813840" w:rsidRDefault="005C06B5" w:rsidP="001147B2">
            <w:pPr>
              <w:pStyle w:val="Zhlav"/>
              <w:tabs>
                <w:tab w:val="clear" w:pos="4536"/>
                <w:tab w:val="clear" w:pos="9072"/>
              </w:tabs>
            </w:pPr>
          </w:p>
        </w:tc>
        <w:tc>
          <w:tcPr>
            <w:tcW w:w="3103" w:type="dxa"/>
            <w:shd w:val="clear" w:color="auto" w:fill="auto"/>
            <w:vAlign w:val="center"/>
          </w:tcPr>
          <w:p w14:paraId="484364E0" w14:textId="77777777" w:rsidR="005C06B5" w:rsidRPr="00813840" w:rsidRDefault="005C06B5" w:rsidP="001147B2">
            <w:pPr>
              <w:pStyle w:val="Zhlav"/>
              <w:tabs>
                <w:tab w:val="clear" w:pos="4536"/>
                <w:tab w:val="clear" w:pos="9072"/>
              </w:tabs>
            </w:pPr>
          </w:p>
        </w:tc>
      </w:tr>
      <w:tr w:rsidR="005C06B5" w:rsidRPr="00813840" w14:paraId="4691DEB9" w14:textId="77777777" w:rsidTr="001147B2">
        <w:trPr>
          <w:trHeight w:val="397"/>
        </w:trPr>
        <w:tc>
          <w:tcPr>
            <w:tcW w:w="4400" w:type="dxa"/>
            <w:shd w:val="clear" w:color="auto" w:fill="auto"/>
            <w:vAlign w:val="center"/>
          </w:tcPr>
          <w:p w14:paraId="7B7FB0E5" w14:textId="77777777" w:rsidR="005C06B5" w:rsidRPr="00813840" w:rsidRDefault="005C06B5" w:rsidP="001147B2">
            <w:pPr>
              <w:pStyle w:val="Zhlav"/>
              <w:tabs>
                <w:tab w:val="clear" w:pos="4536"/>
                <w:tab w:val="clear" w:pos="9072"/>
              </w:tabs>
            </w:pPr>
          </w:p>
        </w:tc>
        <w:tc>
          <w:tcPr>
            <w:tcW w:w="2097" w:type="dxa"/>
            <w:shd w:val="clear" w:color="auto" w:fill="auto"/>
            <w:vAlign w:val="center"/>
          </w:tcPr>
          <w:p w14:paraId="6CB23F85" w14:textId="77777777" w:rsidR="005C06B5" w:rsidRPr="00813840" w:rsidRDefault="005C06B5" w:rsidP="001147B2">
            <w:pPr>
              <w:pStyle w:val="Zhlav"/>
              <w:tabs>
                <w:tab w:val="clear" w:pos="4536"/>
                <w:tab w:val="clear" w:pos="9072"/>
              </w:tabs>
            </w:pPr>
          </w:p>
        </w:tc>
        <w:tc>
          <w:tcPr>
            <w:tcW w:w="3103" w:type="dxa"/>
            <w:shd w:val="clear" w:color="auto" w:fill="auto"/>
            <w:vAlign w:val="center"/>
          </w:tcPr>
          <w:p w14:paraId="0D3BB4C0" w14:textId="77777777" w:rsidR="005C06B5" w:rsidRPr="00813840" w:rsidRDefault="005C06B5" w:rsidP="001147B2">
            <w:pPr>
              <w:pStyle w:val="Zhlav"/>
              <w:tabs>
                <w:tab w:val="clear" w:pos="4536"/>
                <w:tab w:val="clear" w:pos="9072"/>
              </w:tabs>
            </w:pPr>
          </w:p>
        </w:tc>
      </w:tr>
      <w:tr w:rsidR="005C06B5" w:rsidRPr="00813840" w14:paraId="263D146E" w14:textId="77777777" w:rsidTr="001147B2">
        <w:trPr>
          <w:trHeight w:val="397"/>
        </w:trPr>
        <w:tc>
          <w:tcPr>
            <w:tcW w:w="4400" w:type="dxa"/>
            <w:shd w:val="clear" w:color="auto" w:fill="auto"/>
            <w:vAlign w:val="center"/>
          </w:tcPr>
          <w:p w14:paraId="651A4927" w14:textId="77777777" w:rsidR="005C06B5" w:rsidRPr="00813840" w:rsidRDefault="005C06B5" w:rsidP="001147B2">
            <w:pPr>
              <w:pStyle w:val="Zhlav"/>
              <w:tabs>
                <w:tab w:val="clear" w:pos="4536"/>
                <w:tab w:val="clear" w:pos="9072"/>
              </w:tabs>
            </w:pPr>
          </w:p>
        </w:tc>
        <w:tc>
          <w:tcPr>
            <w:tcW w:w="2097" w:type="dxa"/>
            <w:shd w:val="clear" w:color="auto" w:fill="auto"/>
            <w:vAlign w:val="center"/>
          </w:tcPr>
          <w:p w14:paraId="3C75573A" w14:textId="77777777" w:rsidR="005C06B5" w:rsidRPr="00813840" w:rsidRDefault="005C06B5" w:rsidP="001147B2">
            <w:pPr>
              <w:pStyle w:val="Zhlav"/>
              <w:tabs>
                <w:tab w:val="clear" w:pos="4536"/>
                <w:tab w:val="clear" w:pos="9072"/>
              </w:tabs>
            </w:pPr>
          </w:p>
        </w:tc>
        <w:tc>
          <w:tcPr>
            <w:tcW w:w="3103" w:type="dxa"/>
            <w:shd w:val="clear" w:color="auto" w:fill="auto"/>
            <w:vAlign w:val="center"/>
          </w:tcPr>
          <w:p w14:paraId="7CA021C9" w14:textId="77777777" w:rsidR="005C06B5" w:rsidRPr="00813840" w:rsidRDefault="005C06B5" w:rsidP="001147B2">
            <w:pPr>
              <w:pStyle w:val="Zhlav"/>
              <w:tabs>
                <w:tab w:val="clear" w:pos="4536"/>
                <w:tab w:val="clear" w:pos="9072"/>
              </w:tabs>
            </w:pPr>
          </w:p>
        </w:tc>
      </w:tr>
      <w:tr w:rsidR="005C06B5" w:rsidRPr="00813840" w14:paraId="3C281A10" w14:textId="77777777" w:rsidTr="001147B2">
        <w:trPr>
          <w:trHeight w:val="397"/>
        </w:trPr>
        <w:tc>
          <w:tcPr>
            <w:tcW w:w="4400" w:type="dxa"/>
            <w:shd w:val="clear" w:color="auto" w:fill="auto"/>
            <w:vAlign w:val="center"/>
          </w:tcPr>
          <w:p w14:paraId="104595E8" w14:textId="77777777" w:rsidR="005C06B5" w:rsidRPr="00813840" w:rsidRDefault="005C06B5" w:rsidP="001147B2">
            <w:pPr>
              <w:pStyle w:val="Zhlav"/>
              <w:tabs>
                <w:tab w:val="clear" w:pos="4536"/>
                <w:tab w:val="clear" w:pos="9072"/>
              </w:tabs>
            </w:pPr>
          </w:p>
        </w:tc>
        <w:tc>
          <w:tcPr>
            <w:tcW w:w="2097" w:type="dxa"/>
            <w:shd w:val="clear" w:color="auto" w:fill="auto"/>
            <w:vAlign w:val="center"/>
          </w:tcPr>
          <w:p w14:paraId="5894A5DE" w14:textId="77777777" w:rsidR="005C06B5" w:rsidRPr="00813840" w:rsidRDefault="005C06B5" w:rsidP="001147B2">
            <w:pPr>
              <w:pStyle w:val="Zhlav"/>
              <w:tabs>
                <w:tab w:val="clear" w:pos="4536"/>
                <w:tab w:val="clear" w:pos="9072"/>
              </w:tabs>
            </w:pPr>
          </w:p>
        </w:tc>
        <w:tc>
          <w:tcPr>
            <w:tcW w:w="3103" w:type="dxa"/>
            <w:shd w:val="clear" w:color="auto" w:fill="auto"/>
            <w:vAlign w:val="center"/>
          </w:tcPr>
          <w:p w14:paraId="59AC2584" w14:textId="77777777" w:rsidR="005C06B5" w:rsidRPr="00813840" w:rsidRDefault="005C06B5" w:rsidP="001147B2">
            <w:pPr>
              <w:pStyle w:val="Zhlav"/>
              <w:tabs>
                <w:tab w:val="clear" w:pos="4536"/>
                <w:tab w:val="clear" w:pos="9072"/>
              </w:tabs>
            </w:pPr>
          </w:p>
        </w:tc>
      </w:tr>
      <w:tr w:rsidR="005C06B5" w:rsidRPr="00813840" w14:paraId="266CEE4C" w14:textId="77777777" w:rsidTr="001147B2">
        <w:trPr>
          <w:trHeight w:val="397"/>
        </w:trPr>
        <w:tc>
          <w:tcPr>
            <w:tcW w:w="4400" w:type="dxa"/>
            <w:shd w:val="clear" w:color="auto" w:fill="auto"/>
            <w:vAlign w:val="center"/>
          </w:tcPr>
          <w:p w14:paraId="697C9ADF" w14:textId="77777777" w:rsidR="005C06B5" w:rsidRPr="00813840" w:rsidRDefault="005C06B5" w:rsidP="001147B2">
            <w:pPr>
              <w:pStyle w:val="Zhlav"/>
              <w:tabs>
                <w:tab w:val="clear" w:pos="4536"/>
                <w:tab w:val="clear" w:pos="9072"/>
              </w:tabs>
            </w:pPr>
          </w:p>
        </w:tc>
        <w:tc>
          <w:tcPr>
            <w:tcW w:w="2097" w:type="dxa"/>
            <w:shd w:val="clear" w:color="auto" w:fill="auto"/>
            <w:vAlign w:val="center"/>
          </w:tcPr>
          <w:p w14:paraId="6C4E4CA7" w14:textId="77777777" w:rsidR="005C06B5" w:rsidRPr="00813840" w:rsidRDefault="005C06B5" w:rsidP="001147B2">
            <w:pPr>
              <w:pStyle w:val="Zhlav"/>
              <w:tabs>
                <w:tab w:val="clear" w:pos="4536"/>
                <w:tab w:val="clear" w:pos="9072"/>
              </w:tabs>
            </w:pPr>
          </w:p>
        </w:tc>
        <w:tc>
          <w:tcPr>
            <w:tcW w:w="3103" w:type="dxa"/>
            <w:shd w:val="clear" w:color="auto" w:fill="auto"/>
            <w:vAlign w:val="center"/>
          </w:tcPr>
          <w:p w14:paraId="12DF953D" w14:textId="77777777" w:rsidR="005C06B5" w:rsidRPr="00813840" w:rsidRDefault="005C06B5" w:rsidP="001147B2">
            <w:pPr>
              <w:pStyle w:val="Zhlav"/>
              <w:tabs>
                <w:tab w:val="clear" w:pos="4536"/>
                <w:tab w:val="clear" w:pos="9072"/>
              </w:tabs>
            </w:pPr>
          </w:p>
        </w:tc>
      </w:tr>
      <w:tr w:rsidR="005C06B5" w:rsidRPr="00813840" w14:paraId="7280C7D9" w14:textId="77777777" w:rsidTr="001147B2">
        <w:trPr>
          <w:trHeight w:val="397"/>
        </w:trPr>
        <w:tc>
          <w:tcPr>
            <w:tcW w:w="4400" w:type="dxa"/>
            <w:shd w:val="clear" w:color="auto" w:fill="auto"/>
            <w:vAlign w:val="center"/>
          </w:tcPr>
          <w:p w14:paraId="3BFEA8BC" w14:textId="77777777" w:rsidR="005C06B5" w:rsidRPr="00813840" w:rsidRDefault="005C06B5" w:rsidP="001147B2">
            <w:pPr>
              <w:pStyle w:val="Zhlav"/>
              <w:tabs>
                <w:tab w:val="clear" w:pos="4536"/>
                <w:tab w:val="clear" w:pos="9072"/>
              </w:tabs>
            </w:pPr>
          </w:p>
        </w:tc>
        <w:tc>
          <w:tcPr>
            <w:tcW w:w="2097" w:type="dxa"/>
            <w:shd w:val="clear" w:color="auto" w:fill="auto"/>
            <w:vAlign w:val="center"/>
          </w:tcPr>
          <w:p w14:paraId="339C06F2" w14:textId="77777777" w:rsidR="005C06B5" w:rsidRPr="00813840" w:rsidRDefault="005C06B5" w:rsidP="001147B2">
            <w:pPr>
              <w:pStyle w:val="Zhlav"/>
              <w:tabs>
                <w:tab w:val="clear" w:pos="4536"/>
                <w:tab w:val="clear" w:pos="9072"/>
              </w:tabs>
            </w:pPr>
          </w:p>
        </w:tc>
        <w:tc>
          <w:tcPr>
            <w:tcW w:w="3103" w:type="dxa"/>
            <w:shd w:val="clear" w:color="auto" w:fill="auto"/>
            <w:vAlign w:val="center"/>
          </w:tcPr>
          <w:p w14:paraId="03C332CE" w14:textId="77777777" w:rsidR="005C06B5" w:rsidRPr="00813840" w:rsidRDefault="005C06B5" w:rsidP="001147B2">
            <w:pPr>
              <w:pStyle w:val="Zhlav"/>
              <w:tabs>
                <w:tab w:val="clear" w:pos="4536"/>
                <w:tab w:val="clear" w:pos="9072"/>
              </w:tabs>
            </w:pPr>
          </w:p>
        </w:tc>
      </w:tr>
      <w:tr w:rsidR="005C06B5" w:rsidRPr="00813840" w14:paraId="15F3CAD7" w14:textId="77777777" w:rsidTr="001147B2">
        <w:trPr>
          <w:trHeight w:val="397"/>
        </w:trPr>
        <w:tc>
          <w:tcPr>
            <w:tcW w:w="4400" w:type="dxa"/>
            <w:shd w:val="clear" w:color="auto" w:fill="auto"/>
            <w:vAlign w:val="center"/>
          </w:tcPr>
          <w:p w14:paraId="517FC6D1" w14:textId="77777777" w:rsidR="005C06B5" w:rsidRPr="00813840" w:rsidRDefault="005C06B5" w:rsidP="001147B2">
            <w:pPr>
              <w:pStyle w:val="Zhlav"/>
              <w:tabs>
                <w:tab w:val="clear" w:pos="4536"/>
                <w:tab w:val="clear" w:pos="9072"/>
              </w:tabs>
            </w:pPr>
          </w:p>
        </w:tc>
        <w:tc>
          <w:tcPr>
            <w:tcW w:w="2097" w:type="dxa"/>
            <w:shd w:val="clear" w:color="auto" w:fill="auto"/>
            <w:vAlign w:val="center"/>
          </w:tcPr>
          <w:p w14:paraId="2DFB2ADA" w14:textId="77777777" w:rsidR="005C06B5" w:rsidRPr="00813840" w:rsidRDefault="005C06B5" w:rsidP="001147B2">
            <w:pPr>
              <w:pStyle w:val="Zhlav"/>
              <w:tabs>
                <w:tab w:val="clear" w:pos="4536"/>
                <w:tab w:val="clear" w:pos="9072"/>
              </w:tabs>
            </w:pPr>
          </w:p>
        </w:tc>
        <w:tc>
          <w:tcPr>
            <w:tcW w:w="3103" w:type="dxa"/>
            <w:shd w:val="clear" w:color="auto" w:fill="auto"/>
            <w:vAlign w:val="center"/>
          </w:tcPr>
          <w:p w14:paraId="17A7A864" w14:textId="77777777" w:rsidR="005C06B5" w:rsidRPr="00813840" w:rsidRDefault="005C06B5" w:rsidP="001147B2">
            <w:pPr>
              <w:pStyle w:val="Zhlav"/>
              <w:tabs>
                <w:tab w:val="clear" w:pos="4536"/>
                <w:tab w:val="clear" w:pos="9072"/>
              </w:tabs>
            </w:pPr>
          </w:p>
        </w:tc>
      </w:tr>
      <w:tr w:rsidR="005C06B5" w:rsidRPr="00813840" w14:paraId="5F96EF9A" w14:textId="77777777" w:rsidTr="001147B2">
        <w:trPr>
          <w:trHeight w:val="397"/>
        </w:trPr>
        <w:tc>
          <w:tcPr>
            <w:tcW w:w="4400" w:type="dxa"/>
            <w:shd w:val="clear" w:color="auto" w:fill="auto"/>
            <w:vAlign w:val="center"/>
          </w:tcPr>
          <w:p w14:paraId="44B94AA9" w14:textId="77777777" w:rsidR="005C06B5" w:rsidRPr="00813840" w:rsidRDefault="005C06B5" w:rsidP="001147B2">
            <w:pPr>
              <w:pStyle w:val="Zhlav"/>
              <w:tabs>
                <w:tab w:val="clear" w:pos="4536"/>
                <w:tab w:val="clear" w:pos="9072"/>
              </w:tabs>
            </w:pPr>
          </w:p>
        </w:tc>
        <w:tc>
          <w:tcPr>
            <w:tcW w:w="2097" w:type="dxa"/>
            <w:shd w:val="clear" w:color="auto" w:fill="auto"/>
            <w:vAlign w:val="center"/>
          </w:tcPr>
          <w:p w14:paraId="137203D9" w14:textId="77777777" w:rsidR="005C06B5" w:rsidRPr="00813840" w:rsidRDefault="005C06B5" w:rsidP="001147B2">
            <w:pPr>
              <w:pStyle w:val="Zhlav"/>
              <w:tabs>
                <w:tab w:val="clear" w:pos="4536"/>
                <w:tab w:val="clear" w:pos="9072"/>
              </w:tabs>
            </w:pPr>
          </w:p>
        </w:tc>
        <w:tc>
          <w:tcPr>
            <w:tcW w:w="3103" w:type="dxa"/>
            <w:shd w:val="clear" w:color="auto" w:fill="auto"/>
            <w:vAlign w:val="center"/>
          </w:tcPr>
          <w:p w14:paraId="180A5621" w14:textId="77777777" w:rsidR="005C06B5" w:rsidRPr="00813840" w:rsidRDefault="005C06B5" w:rsidP="001147B2">
            <w:pPr>
              <w:pStyle w:val="Zhlav"/>
              <w:tabs>
                <w:tab w:val="clear" w:pos="4536"/>
                <w:tab w:val="clear" w:pos="9072"/>
              </w:tabs>
            </w:pPr>
          </w:p>
        </w:tc>
      </w:tr>
      <w:tr w:rsidR="005C06B5" w:rsidRPr="00813840" w14:paraId="64312DA0" w14:textId="77777777" w:rsidTr="001147B2">
        <w:trPr>
          <w:trHeight w:val="397"/>
        </w:trPr>
        <w:tc>
          <w:tcPr>
            <w:tcW w:w="4400" w:type="dxa"/>
            <w:shd w:val="clear" w:color="auto" w:fill="auto"/>
            <w:vAlign w:val="center"/>
          </w:tcPr>
          <w:p w14:paraId="3C72C8F4" w14:textId="77777777" w:rsidR="005C06B5" w:rsidRPr="00813840" w:rsidRDefault="005C06B5" w:rsidP="001147B2">
            <w:pPr>
              <w:pStyle w:val="Zhlav"/>
              <w:tabs>
                <w:tab w:val="clear" w:pos="4536"/>
                <w:tab w:val="clear" w:pos="9072"/>
              </w:tabs>
            </w:pPr>
          </w:p>
        </w:tc>
        <w:tc>
          <w:tcPr>
            <w:tcW w:w="2097" w:type="dxa"/>
            <w:shd w:val="clear" w:color="auto" w:fill="auto"/>
            <w:vAlign w:val="center"/>
          </w:tcPr>
          <w:p w14:paraId="1A940299" w14:textId="77777777" w:rsidR="005C06B5" w:rsidRPr="00813840" w:rsidRDefault="005C06B5" w:rsidP="001147B2">
            <w:pPr>
              <w:pStyle w:val="Zhlav"/>
              <w:tabs>
                <w:tab w:val="clear" w:pos="4536"/>
                <w:tab w:val="clear" w:pos="9072"/>
              </w:tabs>
            </w:pPr>
          </w:p>
        </w:tc>
        <w:tc>
          <w:tcPr>
            <w:tcW w:w="3103" w:type="dxa"/>
            <w:shd w:val="clear" w:color="auto" w:fill="auto"/>
            <w:vAlign w:val="center"/>
          </w:tcPr>
          <w:p w14:paraId="3B3465C6" w14:textId="77777777" w:rsidR="005C06B5" w:rsidRPr="00813840" w:rsidRDefault="005C06B5" w:rsidP="001147B2">
            <w:pPr>
              <w:pStyle w:val="Zhlav"/>
              <w:tabs>
                <w:tab w:val="clear" w:pos="4536"/>
                <w:tab w:val="clear" w:pos="9072"/>
              </w:tabs>
            </w:pPr>
          </w:p>
        </w:tc>
      </w:tr>
      <w:tr w:rsidR="005C06B5" w:rsidRPr="00813840" w14:paraId="4404A5AA" w14:textId="77777777" w:rsidTr="001147B2">
        <w:trPr>
          <w:trHeight w:val="397"/>
        </w:trPr>
        <w:tc>
          <w:tcPr>
            <w:tcW w:w="4400" w:type="dxa"/>
            <w:shd w:val="clear" w:color="auto" w:fill="auto"/>
            <w:vAlign w:val="center"/>
          </w:tcPr>
          <w:p w14:paraId="4DB04504" w14:textId="77777777" w:rsidR="005C06B5" w:rsidRPr="00813840" w:rsidRDefault="005C06B5" w:rsidP="001147B2">
            <w:pPr>
              <w:pStyle w:val="Zhlav"/>
              <w:tabs>
                <w:tab w:val="clear" w:pos="4536"/>
                <w:tab w:val="clear" w:pos="9072"/>
              </w:tabs>
            </w:pPr>
          </w:p>
        </w:tc>
        <w:tc>
          <w:tcPr>
            <w:tcW w:w="2097" w:type="dxa"/>
            <w:shd w:val="clear" w:color="auto" w:fill="auto"/>
            <w:vAlign w:val="center"/>
          </w:tcPr>
          <w:p w14:paraId="7E5487E3" w14:textId="77777777" w:rsidR="005C06B5" w:rsidRPr="00813840" w:rsidRDefault="005C06B5" w:rsidP="001147B2">
            <w:pPr>
              <w:pStyle w:val="Zhlav"/>
              <w:tabs>
                <w:tab w:val="clear" w:pos="4536"/>
                <w:tab w:val="clear" w:pos="9072"/>
              </w:tabs>
            </w:pPr>
          </w:p>
        </w:tc>
        <w:tc>
          <w:tcPr>
            <w:tcW w:w="3103" w:type="dxa"/>
            <w:shd w:val="clear" w:color="auto" w:fill="auto"/>
            <w:vAlign w:val="center"/>
          </w:tcPr>
          <w:p w14:paraId="0BEDFCB7" w14:textId="77777777" w:rsidR="005C06B5" w:rsidRPr="00813840" w:rsidRDefault="005C06B5" w:rsidP="001147B2">
            <w:pPr>
              <w:pStyle w:val="Zhlav"/>
              <w:tabs>
                <w:tab w:val="clear" w:pos="4536"/>
                <w:tab w:val="clear" w:pos="9072"/>
              </w:tabs>
            </w:pPr>
          </w:p>
        </w:tc>
      </w:tr>
      <w:tr w:rsidR="005C06B5" w:rsidRPr="00813840" w14:paraId="4DADA539" w14:textId="77777777" w:rsidTr="001147B2">
        <w:trPr>
          <w:trHeight w:val="397"/>
        </w:trPr>
        <w:tc>
          <w:tcPr>
            <w:tcW w:w="4400" w:type="dxa"/>
            <w:shd w:val="clear" w:color="auto" w:fill="auto"/>
            <w:vAlign w:val="center"/>
          </w:tcPr>
          <w:p w14:paraId="0154328B" w14:textId="77777777" w:rsidR="005C06B5" w:rsidRPr="00813840" w:rsidRDefault="005C06B5" w:rsidP="001147B2">
            <w:pPr>
              <w:pStyle w:val="Zhlav"/>
              <w:tabs>
                <w:tab w:val="clear" w:pos="4536"/>
                <w:tab w:val="clear" w:pos="9072"/>
              </w:tabs>
            </w:pPr>
          </w:p>
        </w:tc>
        <w:tc>
          <w:tcPr>
            <w:tcW w:w="2097" w:type="dxa"/>
            <w:shd w:val="clear" w:color="auto" w:fill="auto"/>
            <w:vAlign w:val="center"/>
          </w:tcPr>
          <w:p w14:paraId="1623B26D" w14:textId="77777777" w:rsidR="005C06B5" w:rsidRPr="00813840" w:rsidRDefault="005C06B5" w:rsidP="001147B2">
            <w:pPr>
              <w:pStyle w:val="Zhlav"/>
              <w:tabs>
                <w:tab w:val="clear" w:pos="4536"/>
                <w:tab w:val="clear" w:pos="9072"/>
              </w:tabs>
            </w:pPr>
          </w:p>
        </w:tc>
        <w:tc>
          <w:tcPr>
            <w:tcW w:w="3103" w:type="dxa"/>
            <w:shd w:val="clear" w:color="auto" w:fill="auto"/>
            <w:vAlign w:val="center"/>
          </w:tcPr>
          <w:p w14:paraId="7280AE5A" w14:textId="77777777" w:rsidR="005C06B5" w:rsidRPr="00813840" w:rsidRDefault="005C06B5" w:rsidP="001147B2">
            <w:pPr>
              <w:pStyle w:val="Zhlav"/>
              <w:tabs>
                <w:tab w:val="clear" w:pos="4536"/>
                <w:tab w:val="clear" w:pos="9072"/>
              </w:tabs>
            </w:pPr>
          </w:p>
        </w:tc>
      </w:tr>
      <w:tr w:rsidR="005C06B5" w:rsidRPr="00813840" w14:paraId="5926D5EF" w14:textId="77777777" w:rsidTr="001147B2">
        <w:trPr>
          <w:trHeight w:val="397"/>
        </w:trPr>
        <w:tc>
          <w:tcPr>
            <w:tcW w:w="4400" w:type="dxa"/>
            <w:shd w:val="clear" w:color="auto" w:fill="auto"/>
            <w:vAlign w:val="center"/>
          </w:tcPr>
          <w:p w14:paraId="19A85AF2" w14:textId="77777777" w:rsidR="005C06B5" w:rsidRPr="00813840" w:rsidRDefault="005C06B5" w:rsidP="001147B2">
            <w:pPr>
              <w:pStyle w:val="Zhlav"/>
              <w:tabs>
                <w:tab w:val="clear" w:pos="4536"/>
                <w:tab w:val="clear" w:pos="9072"/>
              </w:tabs>
            </w:pPr>
          </w:p>
        </w:tc>
        <w:tc>
          <w:tcPr>
            <w:tcW w:w="2097" w:type="dxa"/>
            <w:shd w:val="clear" w:color="auto" w:fill="auto"/>
            <w:vAlign w:val="center"/>
          </w:tcPr>
          <w:p w14:paraId="6AB5A438" w14:textId="77777777" w:rsidR="005C06B5" w:rsidRPr="00813840" w:rsidRDefault="005C06B5" w:rsidP="001147B2">
            <w:pPr>
              <w:pStyle w:val="Zhlav"/>
              <w:tabs>
                <w:tab w:val="clear" w:pos="4536"/>
                <w:tab w:val="clear" w:pos="9072"/>
              </w:tabs>
            </w:pPr>
          </w:p>
        </w:tc>
        <w:tc>
          <w:tcPr>
            <w:tcW w:w="3103" w:type="dxa"/>
            <w:shd w:val="clear" w:color="auto" w:fill="auto"/>
            <w:vAlign w:val="center"/>
          </w:tcPr>
          <w:p w14:paraId="5569DBEC" w14:textId="77777777" w:rsidR="005C06B5" w:rsidRPr="00813840" w:rsidRDefault="005C06B5" w:rsidP="001147B2">
            <w:pPr>
              <w:pStyle w:val="Zhlav"/>
              <w:tabs>
                <w:tab w:val="clear" w:pos="4536"/>
                <w:tab w:val="clear" w:pos="9072"/>
              </w:tabs>
            </w:pPr>
          </w:p>
        </w:tc>
      </w:tr>
      <w:tr w:rsidR="005C06B5" w:rsidRPr="00813840" w14:paraId="358E085B" w14:textId="77777777" w:rsidTr="001147B2">
        <w:trPr>
          <w:trHeight w:val="397"/>
        </w:trPr>
        <w:tc>
          <w:tcPr>
            <w:tcW w:w="4400" w:type="dxa"/>
            <w:shd w:val="clear" w:color="auto" w:fill="auto"/>
            <w:vAlign w:val="center"/>
          </w:tcPr>
          <w:p w14:paraId="41EA0C90" w14:textId="77777777" w:rsidR="005C06B5" w:rsidRPr="00813840" w:rsidRDefault="005C06B5" w:rsidP="001147B2">
            <w:pPr>
              <w:pStyle w:val="Zhlav"/>
              <w:tabs>
                <w:tab w:val="clear" w:pos="4536"/>
                <w:tab w:val="clear" w:pos="9072"/>
              </w:tabs>
            </w:pPr>
          </w:p>
        </w:tc>
        <w:tc>
          <w:tcPr>
            <w:tcW w:w="2097" w:type="dxa"/>
            <w:shd w:val="clear" w:color="auto" w:fill="auto"/>
            <w:vAlign w:val="center"/>
          </w:tcPr>
          <w:p w14:paraId="4AF0C8E1" w14:textId="77777777" w:rsidR="005C06B5" w:rsidRPr="00813840" w:rsidRDefault="005C06B5" w:rsidP="001147B2">
            <w:pPr>
              <w:pStyle w:val="Zhlav"/>
              <w:tabs>
                <w:tab w:val="clear" w:pos="4536"/>
                <w:tab w:val="clear" w:pos="9072"/>
              </w:tabs>
            </w:pPr>
          </w:p>
        </w:tc>
        <w:tc>
          <w:tcPr>
            <w:tcW w:w="3103" w:type="dxa"/>
            <w:shd w:val="clear" w:color="auto" w:fill="auto"/>
            <w:vAlign w:val="center"/>
          </w:tcPr>
          <w:p w14:paraId="12572E0B" w14:textId="77777777" w:rsidR="005C06B5" w:rsidRPr="00813840" w:rsidRDefault="005C06B5" w:rsidP="001147B2">
            <w:pPr>
              <w:pStyle w:val="Zhlav"/>
              <w:tabs>
                <w:tab w:val="clear" w:pos="4536"/>
                <w:tab w:val="clear" w:pos="9072"/>
              </w:tabs>
            </w:pPr>
          </w:p>
        </w:tc>
      </w:tr>
      <w:tr w:rsidR="005C06B5" w:rsidRPr="00813840" w14:paraId="0F78B36F" w14:textId="77777777" w:rsidTr="001147B2">
        <w:trPr>
          <w:trHeight w:val="397"/>
        </w:trPr>
        <w:tc>
          <w:tcPr>
            <w:tcW w:w="4400" w:type="dxa"/>
            <w:shd w:val="clear" w:color="auto" w:fill="auto"/>
            <w:vAlign w:val="center"/>
          </w:tcPr>
          <w:p w14:paraId="24E352EB" w14:textId="77777777" w:rsidR="005C06B5" w:rsidRPr="00813840" w:rsidRDefault="005C06B5" w:rsidP="001147B2">
            <w:pPr>
              <w:pStyle w:val="Zhlav"/>
              <w:tabs>
                <w:tab w:val="clear" w:pos="4536"/>
                <w:tab w:val="clear" w:pos="9072"/>
              </w:tabs>
            </w:pPr>
          </w:p>
        </w:tc>
        <w:tc>
          <w:tcPr>
            <w:tcW w:w="2097" w:type="dxa"/>
            <w:shd w:val="clear" w:color="auto" w:fill="auto"/>
            <w:vAlign w:val="center"/>
          </w:tcPr>
          <w:p w14:paraId="3FF0BC44" w14:textId="77777777" w:rsidR="005C06B5" w:rsidRPr="00813840" w:rsidRDefault="005C06B5" w:rsidP="001147B2">
            <w:pPr>
              <w:pStyle w:val="Zhlav"/>
              <w:tabs>
                <w:tab w:val="clear" w:pos="4536"/>
                <w:tab w:val="clear" w:pos="9072"/>
              </w:tabs>
            </w:pPr>
          </w:p>
        </w:tc>
        <w:tc>
          <w:tcPr>
            <w:tcW w:w="3103" w:type="dxa"/>
            <w:shd w:val="clear" w:color="auto" w:fill="auto"/>
            <w:vAlign w:val="center"/>
          </w:tcPr>
          <w:p w14:paraId="11734DB4" w14:textId="77777777" w:rsidR="005C06B5" w:rsidRPr="00813840" w:rsidRDefault="005C06B5" w:rsidP="001147B2">
            <w:pPr>
              <w:pStyle w:val="Zhlav"/>
              <w:tabs>
                <w:tab w:val="clear" w:pos="4536"/>
                <w:tab w:val="clear" w:pos="9072"/>
              </w:tabs>
            </w:pPr>
          </w:p>
        </w:tc>
      </w:tr>
      <w:tr w:rsidR="005C06B5" w:rsidRPr="00813840" w14:paraId="770850BA" w14:textId="77777777" w:rsidTr="001147B2">
        <w:trPr>
          <w:trHeight w:val="397"/>
        </w:trPr>
        <w:tc>
          <w:tcPr>
            <w:tcW w:w="4400" w:type="dxa"/>
            <w:shd w:val="clear" w:color="auto" w:fill="auto"/>
            <w:vAlign w:val="center"/>
          </w:tcPr>
          <w:p w14:paraId="24884FEA" w14:textId="77777777" w:rsidR="005C06B5" w:rsidRPr="00813840" w:rsidRDefault="005C06B5" w:rsidP="001147B2">
            <w:pPr>
              <w:pStyle w:val="Zhlav"/>
              <w:tabs>
                <w:tab w:val="clear" w:pos="4536"/>
                <w:tab w:val="clear" w:pos="9072"/>
              </w:tabs>
            </w:pPr>
          </w:p>
        </w:tc>
        <w:tc>
          <w:tcPr>
            <w:tcW w:w="2097" w:type="dxa"/>
            <w:shd w:val="clear" w:color="auto" w:fill="auto"/>
            <w:vAlign w:val="center"/>
          </w:tcPr>
          <w:p w14:paraId="1C6E8C64" w14:textId="77777777" w:rsidR="005C06B5" w:rsidRPr="00813840" w:rsidRDefault="005C06B5" w:rsidP="001147B2">
            <w:pPr>
              <w:pStyle w:val="Zhlav"/>
              <w:tabs>
                <w:tab w:val="clear" w:pos="4536"/>
                <w:tab w:val="clear" w:pos="9072"/>
              </w:tabs>
            </w:pPr>
          </w:p>
        </w:tc>
        <w:tc>
          <w:tcPr>
            <w:tcW w:w="3103" w:type="dxa"/>
            <w:shd w:val="clear" w:color="auto" w:fill="auto"/>
            <w:vAlign w:val="center"/>
          </w:tcPr>
          <w:p w14:paraId="580C9DA3" w14:textId="77777777" w:rsidR="005C06B5" w:rsidRPr="00813840" w:rsidRDefault="005C06B5" w:rsidP="001147B2">
            <w:pPr>
              <w:pStyle w:val="Zhlav"/>
              <w:tabs>
                <w:tab w:val="clear" w:pos="4536"/>
                <w:tab w:val="clear" w:pos="9072"/>
              </w:tabs>
            </w:pPr>
          </w:p>
        </w:tc>
      </w:tr>
      <w:tr w:rsidR="005C06B5" w:rsidRPr="00813840" w14:paraId="29014857" w14:textId="77777777" w:rsidTr="001147B2">
        <w:trPr>
          <w:trHeight w:val="397"/>
        </w:trPr>
        <w:tc>
          <w:tcPr>
            <w:tcW w:w="4400" w:type="dxa"/>
            <w:shd w:val="clear" w:color="auto" w:fill="auto"/>
            <w:vAlign w:val="center"/>
          </w:tcPr>
          <w:p w14:paraId="150DD999" w14:textId="77777777" w:rsidR="005C06B5" w:rsidRPr="00813840" w:rsidRDefault="005C06B5" w:rsidP="001147B2">
            <w:pPr>
              <w:pStyle w:val="Zhlav"/>
              <w:tabs>
                <w:tab w:val="clear" w:pos="4536"/>
                <w:tab w:val="clear" w:pos="9072"/>
              </w:tabs>
            </w:pPr>
          </w:p>
        </w:tc>
        <w:tc>
          <w:tcPr>
            <w:tcW w:w="2097" w:type="dxa"/>
            <w:shd w:val="clear" w:color="auto" w:fill="auto"/>
            <w:vAlign w:val="center"/>
          </w:tcPr>
          <w:p w14:paraId="4F6176F5" w14:textId="77777777" w:rsidR="005C06B5" w:rsidRPr="00813840" w:rsidRDefault="005C06B5" w:rsidP="001147B2">
            <w:pPr>
              <w:pStyle w:val="Zhlav"/>
              <w:tabs>
                <w:tab w:val="clear" w:pos="4536"/>
                <w:tab w:val="clear" w:pos="9072"/>
              </w:tabs>
            </w:pPr>
          </w:p>
        </w:tc>
        <w:tc>
          <w:tcPr>
            <w:tcW w:w="3103" w:type="dxa"/>
            <w:shd w:val="clear" w:color="auto" w:fill="auto"/>
            <w:vAlign w:val="center"/>
          </w:tcPr>
          <w:p w14:paraId="691D6D91" w14:textId="77777777" w:rsidR="005C06B5" w:rsidRPr="00813840" w:rsidRDefault="005C06B5" w:rsidP="001147B2">
            <w:pPr>
              <w:pStyle w:val="Zhlav"/>
              <w:tabs>
                <w:tab w:val="clear" w:pos="4536"/>
                <w:tab w:val="clear" w:pos="9072"/>
              </w:tabs>
            </w:pPr>
          </w:p>
        </w:tc>
      </w:tr>
      <w:tr w:rsidR="005C06B5" w:rsidRPr="00813840" w14:paraId="2B07C191" w14:textId="77777777" w:rsidTr="001147B2">
        <w:trPr>
          <w:trHeight w:val="397"/>
        </w:trPr>
        <w:tc>
          <w:tcPr>
            <w:tcW w:w="4400" w:type="dxa"/>
            <w:shd w:val="clear" w:color="auto" w:fill="auto"/>
            <w:vAlign w:val="center"/>
          </w:tcPr>
          <w:p w14:paraId="31410454" w14:textId="77777777" w:rsidR="005C06B5" w:rsidRPr="00813840" w:rsidRDefault="005C06B5" w:rsidP="001147B2">
            <w:pPr>
              <w:pStyle w:val="Zhlav"/>
              <w:tabs>
                <w:tab w:val="clear" w:pos="4536"/>
                <w:tab w:val="clear" w:pos="9072"/>
              </w:tabs>
            </w:pPr>
          </w:p>
        </w:tc>
        <w:tc>
          <w:tcPr>
            <w:tcW w:w="2097" w:type="dxa"/>
            <w:shd w:val="clear" w:color="auto" w:fill="auto"/>
            <w:vAlign w:val="center"/>
          </w:tcPr>
          <w:p w14:paraId="264FD260" w14:textId="77777777" w:rsidR="005C06B5" w:rsidRPr="00813840" w:rsidRDefault="005C06B5" w:rsidP="001147B2">
            <w:pPr>
              <w:pStyle w:val="Zhlav"/>
              <w:tabs>
                <w:tab w:val="clear" w:pos="4536"/>
                <w:tab w:val="clear" w:pos="9072"/>
              </w:tabs>
            </w:pPr>
          </w:p>
        </w:tc>
        <w:tc>
          <w:tcPr>
            <w:tcW w:w="3103" w:type="dxa"/>
            <w:shd w:val="clear" w:color="auto" w:fill="auto"/>
            <w:vAlign w:val="center"/>
          </w:tcPr>
          <w:p w14:paraId="5F4667C4" w14:textId="77777777" w:rsidR="005C06B5" w:rsidRPr="00813840" w:rsidRDefault="005C06B5" w:rsidP="001147B2">
            <w:pPr>
              <w:pStyle w:val="Zhlav"/>
              <w:tabs>
                <w:tab w:val="clear" w:pos="4536"/>
                <w:tab w:val="clear" w:pos="9072"/>
              </w:tabs>
            </w:pPr>
          </w:p>
        </w:tc>
      </w:tr>
    </w:tbl>
    <w:p w14:paraId="5DAD371E" w14:textId="77777777" w:rsidR="005C06B5" w:rsidRPr="005C06B5" w:rsidRDefault="005C06B5"/>
    <w:sectPr w:rsidR="005C06B5" w:rsidRPr="005C06B5" w:rsidSect="00D730F5">
      <w:pgSz w:w="11906" w:h="16838"/>
      <w:pgMar w:top="1134" w:right="1361" w:bottom="1134"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A6F32"/>
    <w:multiLevelType w:val="hybridMultilevel"/>
    <w:tmpl w:val="3498295A"/>
    <w:lvl w:ilvl="0" w:tplc="64F46444">
      <w:start w:val="1"/>
      <w:numFmt w:val="decimal"/>
      <w:lvlText w:val="%1."/>
      <w:lvlJc w:val="left"/>
      <w:pPr>
        <w:tabs>
          <w:tab w:val="num" w:pos="360"/>
        </w:tabs>
        <w:ind w:left="360" w:hanging="360"/>
      </w:pPr>
      <w:rPr>
        <w:rFonts w:hint="default"/>
      </w:rPr>
    </w:lvl>
    <w:lvl w:ilvl="1" w:tplc="69DED14E">
      <w:start w:val="1"/>
      <w:numFmt w:val="none"/>
      <w:lvlText w:val="1."/>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E747E96"/>
    <w:multiLevelType w:val="hybridMultilevel"/>
    <w:tmpl w:val="4B0EEE6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4FEE2A63"/>
    <w:multiLevelType w:val="hybridMultilevel"/>
    <w:tmpl w:val="87FC751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5690274B"/>
    <w:multiLevelType w:val="hybridMultilevel"/>
    <w:tmpl w:val="3CBA1E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A7C1F33"/>
    <w:multiLevelType w:val="hybridMultilevel"/>
    <w:tmpl w:val="261C55C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5C852282"/>
    <w:multiLevelType w:val="hybridMultilevel"/>
    <w:tmpl w:val="28F475A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646F3AE2"/>
    <w:multiLevelType w:val="hybridMultilevel"/>
    <w:tmpl w:val="47B0B38E"/>
    <w:lvl w:ilvl="0" w:tplc="64F46444">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4D02FF4"/>
    <w:multiLevelType w:val="multilevel"/>
    <w:tmpl w:val="328EC43A"/>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15:restartNumberingAfterBreak="0">
    <w:nsid w:val="76B540DD"/>
    <w:multiLevelType w:val="hybridMultilevel"/>
    <w:tmpl w:val="5022A5B2"/>
    <w:lvl w:ilvl="0" w:tplc="8F4E317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792555A6"/>
    <w:multiLevelType w:val="hybridMultilevel"/>
    <w:tmpl w:val="33B2A1A2"/>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7D6B52E7"/>
    <w:multiLevelType w:val="hybridMultilevel"/>
    <w:tmpl w:val="0EDA0F08"/>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216816008">
    <w:abstractNumId w:val="7"/>
  </w:num>
  <w:num w:numId="2" w16cid:durableId="812522983">
    <w:abstractNumId w:val="7"/>
    <w:lvlOverride w:ilvl="0">
      <w:lvl w:ilvl="0">
        <w:start w:val="2"/>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3" w16cid:durableId="1842694906">
    <w:abstractNumId w:val="0"/>
  </w:num>
  <w:num w:numId="4" w16cid:durableId="699937332">
    <w:abstractNumId w:val="6"/>
  </w:num>
  <w:num w:numId="5" w16cid:durableId="717555471">
    <w:abstractNumId w:val="8"/>
  </w:num>
  <w:num w:numId="6" w16cid:durableId="908030919">
    <w:abstractNumId w:val="10"/>
  </w:num>
  <w:num w:numId="7" w16cid:durableId="1563828103">
    <w:abstractNumId w:val="9"/>
  </w:num>
  <w:num w:numId="8" w16cid:durableId="1170490708">
    <w:abstractNumId w:val="4"/>
  </w:num>
  <w:num w:numId="9" w16cid:durableId="249238477">
    <w:abstractNumId w:val="3"/>
  </w:num>
  <w:num w:numId="10" w16cid:durableId="317002646">
    <w:abstractNumId w:val="5"/>
  </w:num>
  <w:num w:numId="11" w16cid:durableId="2056153409">
    <w:abstractNumId w:val="2"/>
  </w:num>
  <w:num w:numId="12" w16cid:durableId="9809651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AE4"/>
    <w:rsid w:val="00015A85"/>
    <w:rsid w:val="00026649"/>
    <w:rsid w:val="000746C4"/>
    <w:rsid w:val="0007630E"/>
    <w:rsid w:val="00087F93"/>
    <w:rsid w:val="000B6427"/>
    <w:rsid w:val="00190986"/>
    <w:rsid w:val="001D321F"/>
    <w:rsid w:val="002316BF"/>
    <w:rsid w:val="00250B04"/>
    <w:rsid w:val="002C0BB1"/>
    <w:rsid w:val="003278CF"/>
    <w:rsid w:val="00391B73"/>
    <w:rsid w:val="0040015F"/>
    <w:rsid w:val="00420464"/>
    <w:rsid w:val="00445999"/>
    <w:rsid w:val="004D0E8B"/>
    <w:rsid w:val="004D5DAC"/>
    <w:rsid w:val="00510860"/>
    <w:rsid w:val="00522EE9"/>
    <w:rsid w:val="00540225"/>
    <w:rsid w:val="00557083"/>
    <w:rsid w:val="005846A5"/>
    <w:rsid w:val="0059517C"/>
    <w:rsid w:val="005C06B5"/>
    <w:rsid w:val="007C1EA0"/>
    <w:rsid w:val="00825BB6"/>
    <w:rsid w:val="00836E4D"/>
    <w:rsid w:val="008730B3"/>
    <w:rsid w:val="00907679"/>
    <w:rsid w:val="00917FB6"/>
    <w:rsid w:val="009540C1"/>
    <w:rsid w:val="00962564"/>
    <w:rsid w:val="00AA0731"/>
    <w:rsid w:val="00AA225A"/>
    <w:rsid w:val="00AD1A28"/>
    <w:rsid w:val="00AF202A"/>
    <w:rsid w:val="00AF3A86"/>
    <w:rsid w:val="00B00545"/>
    <w:rsid w:val="00B23A7A"/>
    <w:rsid w:val="00B36481"/>
    <w:rsid w:val="00C11245"/>
    <w:rsid w:val="00C3063F"/>
    <w:rsid w:val="00C533A6"/>
    <w:rsid w:val="00C5429C"/>
    <w:rsid w:val="00CD7D9C"/>
    <w:rsid w:val="00CF4B2B"/>
    <w:rsid w:val="00CF645F"/>
    <w:rsid w:val="00D437C7"/>
    <w:rsid w:val="00D730F5"/>
    <w:rsid w:val="00DE3AB4"/>
    <w:rsid w:val="00DF35F0"/>
    <w:rsid w:val="00E35419"/>
    <w:rsid w:val="00E705EF"/>
    <w:rsid w:val="00E8353A"/>
    <w:rsid w:val="00E912F1"/>
    <w:rsid w:val="00EB3AE4"/>
    <w:rsid w:val="00EC0266"/>
    <w:rsid w:val="00F81F2C"/>
    <w:rsid w:val="00FE2F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14D3F22"/>
  <w15:chartTrackingRefBased/>
  <w15:docId w15:val="{21808D90-1B54-4EB5-8B0A-3AE0BBD58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B3AE4"/>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21">
    <w:name w:val="Základní text 21"/>
    <w:basedOn w:val="Normln"/>
    <w:rsid w:val="00EB3AE4"/>
    <w:pPr>
      <w:jc w:val="both"/>
    </w:pPr>
    <w:rPr>
      <w:sz w:val="20"/>
      <w:szCs w:val="20"/>
    </w:rPr>
  </w:style>
  <w:style w:type="paragraph" w:styleId="Odstavecseseznamem">
    <w:name w:val="List Paragraph"/>
    <w:basedOn w:val="Normln"/>
    <w:uiPriority w:val="34"/>
    <w:qFormat/>
    <w:rsid w:val="00EB3AE4"/>
    <w:pPr>
      <w:ind w:left="720"/>
      <w:contextualSpacing/>
    </w:pPr>
  </w:style>
  <w:style w:type="paragraph" w:styleId="Textbubliny">
    <w:name w:val="Balloon Text"/>
    <w:basedOn w:val="Normln"/>
    <w:link w:val="TextbublinyChar"/>
    <w:uiPriority w:val="99"/>
    <w:semiHidden/>
    <w:unhideWhenUsed/>
    <w:rsid w:val="00C533A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33A6"/>
    <w:rPr>
      <w:rFonts w:ascii="Segoe UI" w:eastAsia="Times New Roman" w:hAnsi="Segoe UI" w:cs="Segoe UI"/>
      <w:sz w:val="18"/>
      <w:szCs w:val="18"/>
      <w:lang w:eastAsia="cs-CZ"/>
    </w:rPr>
  </w:style>
  <w:style w:type="paragraph" w:styleId="Zhlav">
    <w:name w:val="header"/>
    <w:basedOn w:val="Normln"/>
    <w:link w:val="ZhlavChar"/>
    <w:rsid w:val="005C06B5"/>
    <w:pPr>
      <w:tabs>
        <w:tab w:val="center" w:pos="4536"/>
        <w:tab w:val="right" w:pos="9072"/>
      </w:tabs>
    </w:pPr>
  </w:style>
  <w:style w:type="character" w:customStyle="1" w:styleId="ZhlavChar">
    <w:name w:val="Záhlaví Char"/>
    <w:basedOn w:val="Standardnpsmoodstavce"/>
    <w:link w:val="Zhlav"/>
    <w:rsid w:val="005C06B5"/>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1519</Words>
  <Characters>8963</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Plíhalová</dc:creator>
  <cp:keywords/>
  <dc:description/>
  <cp:lastModifiedBy>David Líva</cp:lastModifiedBy>
  <cp:revision>2</cp:revision>
  <cp:lastPrinted>2019-10-03T07:44:00Z</cp:lastPrinted>
  <dcterms:created xsi:type="dcterms:W3CDTF">2025-04-24T05:49:00Z</dcterms:created>
  <dcterms:modified xsi:type="dcterms:W3CDTF">2025-04-24T05:49:00Z</dcterms:modified>
</cp:coreProperties>
</file>