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1F5" w:rsidRPr="00F42EF0" w:rsidRDefault="002A41F5" w:rsidP="002A41F5">
      <w:pPr>
        <w:pStyle w:val="CLLDNad3"/>
        <w:rPr>
          <w:rFonts w:asciiTheme="minorHAnsi" w:hAnsiTheme="minorHAnsi"/>
        </w:rPr>
      </w:pPr>
      <w:r w:rsidRPr="00F42EF0">
        <w:rPr>
          <w:rFonts w:asciiTheme="minorHAnsi" w:hAnsiTheme="minorHAnsi"/>
        </w:rPr>
        <w:t>Programový rámec PRV</w:t>
      </w:r>
    </w:p>
    <w:p w:rsidR="002A41F5" w:rsidRDefault="002A41F5" w:rsidP="002A41F5"/>
    <w:tbl>
      <w:tblPr>
        <w:tblW w:w="9156" w:type="dxa"/>
        <w:tblInd w:w="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6660"/>
      </w:tblGrid>
      <w:tr w:rsidR="002A41F5" w:rsidRPr="00F5740E" w:rsidTr="009354CD">
        <w:trPr>
          <w:trHeight w:val="742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F5" w:rsidRPr="00477DC4" w:rsidRDefault="002A41F5" w:rsidP="009354CD">
            <w:pPr>
              <w:rPr>
                <w:rFonts w:cs="Arial"/>
                <w:b/>
                <w:bCs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 xml:space="preserve">Název </w:t>
            </w:r>
            <w:proofErr w:type="spellStart"/>
            <w:r w:rsidRPr="00477DC4">
              <w:rPr>
                <w:rFonts w:cs="Arial"/>
                <w:b/>
                <w:bCs/>
                <w:color w:val="000000"/>
              </w:rPr>
              <w:t>Fiche</w:t>
            </w:r>
            <w:proofErr w:type="spellEnd"/>
          </w:p>
        </w:tc>
        <w:tc>
          <w:tcPr>
            <w:tcW w:w="66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A41F5" w:rsidRDefault="002A41F5" w:rsidP="009354CD">
            <w:pPr>
              <w:rPr>
                <w:rFonts w:cs="Arial"/>
                <w:b/>
                <w:bCs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> </w:t>
            </w:r>
            <w:r>
              <w:rPr>
                <w:rFonts w:cs="Arial"/>
                <w:b/>
                <w:bCs/>
                <w:color w:val="000000"/>
              </w:rPr>
              <w:t xml:space="preserve">C1 </w:t>
            </w:r>
            <w:r w:rsidRPr="00477DC4">
              <w:rPr>
                <w:rFonts w:cs="Arial"/>
                <w:b/>
                <w:bCs/>
                <w:color w:val="000000"/>
              </w:rPr>
              <w:t>ZEMĚDĚLSKÉ INVESTICE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</w:p>
          <w:p w:rsidR="002A41F5" w:rsidRPr="00477DC4" w:rsidRDefault="002A41F5" w:rsidP="009354CD">
            <w:pPr>
              <w:rPr>
                <w:rFonts w:cs="Arial"/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>Článek 17, odstavec 1., písmeno a) Investice do zemědělských podniků</w:t>
            </w:r>
          </w:p>
        </w:tc>
      </w:tr>
      <w:tr w:rsidR="002A41F5" w:rsidRPr="00F5740E" w:rsidTr="009354CD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A41F5" w:rsidRPr="00477DC4" w:rsidRDefault="002A41F5" w:rsidP="009354CD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Celková alokace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1F5" w:rsidRPr="006E78D6" w:rsidRDefault="002A41F5" w:rsidP="009354CD">
            <w:pPr>
              <w:rPr>
                <w:rFonts w:cs="Arial"/>
                <w:b/>
                <w:bCs/>
                <w:color w:val="000000"/>
              </w:rPr>
            </w:pPr>
            <w:r w:rsidRPr="006E78D6">
              <w:rPr>
                <w:bCs/>
              </w:rPr>
              <w:t>5.150.133,- Kč</w:t>
            </w:r>
          </w:p>
        </w:tc>
      </w:tr>
      <w:tr w:rsidR="002A41F5" w:rsidRPr="00F5740E" w:rsidTr="009354CD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A41F5" w:rsidRDefault="002A41F5" w:rsidP="009354CD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Předpokládané termíny výzev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1F5" w:rsidRPr="00ED08B4" w:rsidRDefault="002A41F5" w:rsidP="009354CD">
            <w:pPr>
              <w:rPr>
                <w:bCs/>
              </w:rPr>
            </w:pPr>
            <w:r>
              <w:rPr>
                <w:bCs/>
              </w:rPr>
              <w:t xml:space="preserve">jaro 2017 (3,09 mil. Kč), jaro 2018, jaro 2019 (zbytek alokace) </w:t>
            </w:r>
          </w:p>
        </w:tc>
      </w:tr>
      <w:tr w:rsidR="002A41F5" w:rsidRPr="00F5740E" w:rsidTr="009354CD">
        <w:trPr>
          <w:trHeight w:val="244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A41F5" w:rsidRPr="00477DC4" w:rsidRDefault="002A41F5" w:rsidP="009354CD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 xml:space="preserve">Vymezení </w:t>
            </w:r>
            <w:proofErr w:type="spellStart"/>
            <w:r w:rsidRPr="00477DC4">
              <w:rPr>
                <w:rFonts w:cs="Arial"/>
                <w:b/>
                <w:bCs/>
                <w:color w:val="000000"/>
              </w:rPr>
              <w:t>Fiche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 xml:space="preserve"> – podporované oblasti</w:t>
            </w:r>
          </w:p>
        </w:tc>
      </w:tr>
      <w:tr w:rsidR="002A41F5" w:rsidRPr="00F5740E" w:rsidTr="009354CD">
        <w:trPr>
          <w:trHeight w:val="931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A41F5" w:rsidRPr="00477DC4" w:rsidRDefault="002A41F5" w:rsidP="009354CD">
            <w:pPr>
              <w:autoSpaceDE w:val="0"/>
              <w:autoSpaceDN w:val="0"/>
              <w:adjustRightInd w:val="0"/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V rámci </w:t>
            </w:r>
            <w:r w:rsidRPr="00477DC4">
              <w:rPr>
                <w:rFonts w:cs="Tahoma"/>
              </w:rPr>
              <w:t xml:space="preserve">SCLLD budou </w:t>
            </w:r>
            <w:r>
              <w:rPr>
                <w:rFonts w:cs="Tahoma"/>
              </w:rPr>
              <w:t>podporovány aktivity vedoucí k</w:t>
            </w:r>
            <w:r w:rsidRPr="008902EB">
              <w:rPr>
                <w:rFonts w:cs="Tahoma"/>
              </w:rPr>
              <w:t xml:space="preserve"> </w:t>
            </w:r>
            <w:r w:rsidRPr="008902EB">
              <w:t>p</w:t>
            </w:r>
            <w:r>
              <w:t>odpoře</w:t>
            </w:r>
            <w:r w:rsidRPr="008902EB">
              <w:t xml:space="preserve"> rozvoje malých farem, </w:t>
            </w:r>
            <w:r>
              <w:t>m</w:t>
            </w:r>
            <w:r w:rsidRPr="008902EB">
              <w:t>oderniz</w:t>
            </w:r>
            <w:r>
              <w:t>aci</w:t>
            </w:r>
            <w:r w:rsidRPr="008902EB">
              <w:t xml:space="preserve"> zemědělských podniků v rostlinné a živočišné výrobě, </w:t>
            </w:r>
            <w:r>
              <w:t xml:space="preserve">podpoře obnovy zemědělské </w:t>
            </w:r>
            <w:r w:rsidRPr="008902EB">
              <w:t>techniky</w:t>
            </w:r>
            <w:r>
              <w:t xml:space="preserve"> a k</w:t>
            </w:r>
            <w:r w:rsidRPr="008902EB">
              <w:t xml:space="preserve"> </w:t>
            </w:r>
            <w:r>
              <w:t>z</w:t>
            </w:r>
            <w:r w:rsidRPr="008902EB">
              <w:t xml:space="preserve">ajištění </w:t>
            </w:r>
            <w:r>
              <w:t xml:space="preserve">odbytu zemědělských </w:t>
            </w:r>
            <w:r w:rsidRPr="008902EB">
              <w:t>produktů v regionu</w:t>
            </w:r>
            <w:r w:rsidRPr="008902EB">
              <w:rPr>
                <w:rFonts w:cs="Tahoma"/>
              </w:rPr>
              <w:t>.</w:t>
            </w:r>
            <w:r>
              <w:rPr>
                <w:rFonts w:cs="Tahoma"/>
              </w:rPr>
              <w:t xml:space="preserve"> Všechny aktivity povedou</w:t>
            </w:r>
            <w:r w:rsidRPr="00477DC4">
              <w:rPr>
                <w:rFonts w:cs="Tahoma"/>
              </w:rPr>
              <w:t xml:space="preserve"> ke zvýšení celkové výkonnos</w:t>
            </w:r>
            <w:r>
              <w:rPr>
                <w:rFonts w:cs="Tahoma"/>
              </w:rPr>
              <w:t xml:space="preserve">ti a udržitelnosti zemědělského </w:t>
            </w:r>
            <w:r w:rsidRPr="00477DC4">
              <w:rPr>
                <w:rFonts w:cs="Tahoma"/>
              </w:rPr>
              <w:t>podniku.</w:t>
            </w:r>
          </w:p>
          <w:p w:rsidR="002A41F5" w:rsidRPr="00477DC4" w:rsidRDefault="002A41F5" w:rsidP="009354CD">
            <w:pPr>
              <w:autoSpaceDE w:val="0"/>
              <w:autoSpaceDN w:val="0"/>
              <w:adjustRightInd w:val="0"/>
              <w:jc w:val="both"/>
              <w:rPr>
                <w:rFonts w:cs="Tahoma"/>
              </w:rPr>
            </w:pPr>
            <w:r w:rsidRPr="00477DC4">
              <w:rPr>
                <w:rFonts w:cs="Tahoma"/>
              </w:rPr>
              <w:t>Podpora zahrnuje hmotné a nehmotné in</w:t>
            </w:r>
            <w:r>
              <w:rPr>
                <w:rFonts w:cs="Tahoma"/>
              </w:rPr>
              <w:t xml:space="preserve">vestice v živočišné a rostlinné </w:t>
            </w:r>
            <w:r w:rsidRPr="00477DC4">
              <w:rPr>
                <w:rFonts w:cs="Tahoma"/>
              </w:rPr>
              <w:t>výrobě, je určena na investice do zemědě</w:t>
            </w:r>
            <w:r>
              <w:rPr>
                <w:rFonts w:cs="Tahoma"/>
              </w:rPr>
              <w:t xml:space="preserve">lských staveb a technologií pro </w:t>
            </w:r>
            <w:r w:rsidRPr="00477DC4">
              <w:rPr>
                <w:rFonts w:cs="Tahoma"/>
              </w:rPr>
              <w:t>živočišnou a rostlinnou výrobu a pro šk</w:t>
            </w:r>
            <w:r>
              <w:rPr>
                <w:rFonts w:cs="Tahoma"/>
              </w:rPr>
              <w:t xml:space="preserve">olkařskou produkci. Podporovány </w:t>
            </w:r>
            <w:r w:rsidRPr="00477DC4">
              <w:rPr>
                <w:rFonts w:cs="Tahoma"/>
              </w:rPr>
              <w:t>budou též investice na pořízení mobilníc</w:t>
            </w:r>
            <w:r>
              <w:rPr>
                <w:rFonts w:cs="Tahoma"/>
              </w:rPr>
              <w:t xml:space="preserve">h strojů pro zemědělskou výrobu </w:t>
            </w:r>
            <w:r w:rsidRPr="00477DC4">
              <w:rPr>
                <w:rFonts w:cs="Tahoma"/>
              </w:rPr>
              <w:t xml:space="preserve">a investice do pořízení </w:t>
            </w:r>
            <w:proofErr w:type="spellStart"/>
            <w:r w:rsidRPr="00477DC4">
              <w:rPr>
                <w:rFonts w:cs="Tahoma"/>
              </w:rPr>
              <w:t>peletovacích</w:t>
            </w:r>
            <w:proofErr w:type="spellEnd"/>
            <w:r w:rsidRPr="00477DC4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 xml:space="preserve">zařízení pro vlastní spotřebu v </w:t>
            </w:r>
            <w:r w:rsidRPr="00477DC4">
              <w:rPr>
                <w:rFonts w:cs="Tahoma"/>
              </w:rPr>
              <w:t>zemědělském podniku.</w:t>
            </w:r>
          </w:p>
          <w:p w:rsidR="002A41F5" w:rsidRPr="000E4E92" w:rsidRDefault="002A41F5" w:rsidP="009354CD">
            <w:pPr>
              <w:autoSpaceDE w:val="0"/>
              <w:autoSpaceDN w:val="0"/>
              <w:adjustRightInd w:val="0"/>
              <w:jc w:val="both"/>
              <w:rPr>
                <w:rFonts w:cs="Tahoma"/>
              </w:rPr>
            </w:pPr>
            <w:r w:rsidRPr="00477DC4">
              <w:rPr>
                <w:rFonts w:cs="Tahoma"/>
              </w:rPr>
              <w:t xml:space="preserve">V rámci této </w:t>
            </w:r>
            <w:proofErr w:type="spellStart"/>
            <w:r w:rsidRPr="00477DC4">
              <w:rPr>
                <w:rFonts w:cs="Tahoma"/>
              </w:rPr>
              <w:t>Fiche</w:t>
            </w:r>
            <w:proofErr w:type="spellEnd"/>
            <w:r w:rsidRPr="00477DC4">
              <w:rPr>
                <w:rFonts w:cs="Tahoma"/>
              </w:rPr>
              <w:t xml:space="preserve"> nelze podpořit investice</w:t>
            </w:r>
            <w:r>
              <w:rPr>
                <w:rFonts w:cs="Tahoma"/>
              </w:rPr>
              <w:t xml:space="preserve"> pro živočišnou výrobu týkající </w:t>
            </w:r>
            <w:r w:rsidRPr="00477DC4">
              <w:rPr>
                <w:rFonts w:cs="Tahoma"/>
              </w:rPr>
              <w:t>se včel a rybolovu. Investice pro rostlinn</w:t>
            </w:r>
            <w:r>
              <w:rPr>
                <w:rFonts w:cs="Tahoma"/>
              </w:rPr>
              <w:t xml:space="preserve">ou výrobu se nesmí týkat obnovy </w:t>
            </w:r>
            <w:r w:rsidRPr="00477DC4">
              <w:rPr>
                <w:rFonts w:cs="Tahoma"/>
              </w:rPr>
              <w:t xml:space="preserve">nosných konstrukcí vinic, oplocení vinic </w:t>
            </w:r>
            <w:r>
              <w:rPr>
                <w:rFonts w:cs="Tahoma"/>
              </w:rPr>
              <w:t xml:space="preserve">a oplocení sadů. Podpora nemůže </w:t>
            </w:r>
            <w:r w:rsidRPr="00477DC4">
              <w:rPr>
                <w:rFonts w:cs="Tahoma"/>
              </w:rPr>
              <w:t>být poskytnuta na pořízení kotlů na biomasu.</w:t>
            </w:r>
          </w:p>
        </w:tc>
      </w:tr>
      <w:tr w:rsidR="002A41F5" w:rsidRPr="00F5740E" w:rsidTr="009354CD">
        <w:trPr>
          <w:trHeight w:val="30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1F5" w:rsidRPr="00477DC4" w:rsidRDefault="002A41F5" w:rsidP="009354CD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t>Definice příjemce dotace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1F5" w:rsidRPr="00477DC4" w:rsidRDefault="002A41F5" w:rsidP="009354CD">
            <w:pPr>
              <w:rPr>
                <w:rFonts w:cs="Arial"/>
                <w:b/>
                <w:color w:val="000000"/>
              </w:rPr>
            </w:pPr>
            <w:r w:rsidRPr="00477DC4">
              <w:t>Zemědělský podnikatel.</w:t>
            </w:r>
          </w:p>
        </w:tc>
      </w:tr>
      <w:tr w:rsidR="002A41F5" w:rsidRPr="00F5740E" w:rsidTr="009354CD">
        <w:trPr>
          <w:trHeight w:val="218"/>
        </w:trPr>
        <w:tc>
          <w:tcPr>
            <w:tcW w:w="249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A41F5" w:rsidRPr="00477DC4" w:rsidRDefault="002A41F5" w:rsidP="009354CD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t>Výše způsobilých výdajů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1F5" w:rsidRPr="00477DC4" w:rsidRDefault="002A41F5" w:rsidP="009354CD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min. </w:t>
            </w:r>
            <w:r w:rsidRPr="00477DC4">
              <w:rPr>
                <w:rFonts w:cs="Tahoma"/>
              </w:rPr>
              <w:t>50 tis. Kč</w:t>
            </w:r>
            <w:r>
              <w:rPr>
                <w:rFonts w:cs="Arial"/>
                <w:b/>
                <w:color w:val="000000"/>
              </w:rPr>
              <w:t xml:space="preserve">      </w:t>
            </w:r>
          </w:p>
        </w:tc>
      </w:tr>
      <w:tr w:rsidR="002A41F5" w:rsidRPr="00F5740E" w:rsidTr="009354CD">
        <w:trPr>
          <w:trHeight w:val="300"/>
        </w:trPr>
        <w:tc>
          <w:tcPr>
            <w:tcW w:w="249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1F5" w:rsidRPr="00477DC4" w:rsidRDefault="002A41F5" w:rsidP="009354CD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1F5" w:rsidRPr="00477DC4" w:rsidRDefault="002A41F5" w:rsidP="009354CD">
            <w:pPr>
              <w:rPr>
                <w:rFonts w:cs="Tahoma"/>
              </w:rPr>
            </w:pPr>
            <w:r>
              <w:rPr>
                <w:rFonts w:cs="Arial"/>
                <w:b/>
                <w:color w:val="000000"/>
              </w:rPr>
              <w:t xml:space="preserve">max. </w:t>
            </w:r>
            <w:r w:rsidRPr="00477DC4">
              <w:rPr>
                <w:rFonts w:cs="Tahoma"/>
              </w:rPr>
              <w:t>5 mil. Kč</w:t>
            </w:r>
          </w:p>
        </w:tc>
      </w:tr>
      <w:tr w:rsidR="002A41F5" w:rsidRPr="00F5740E" w:rsidTr="009354CD">
        <w:trPr>
          <w:trHeight w:val="30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A41F5" w:rsidRPr="00477DC4" w:rsidRDefault="002A41F5" w:rsidP="009354CD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Míra dotace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1F5" w:rsidRPr="006C7F0F" w:rsidRDefault="002A41F5" w:rsidP="009354C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C7F0F">
              <w:rPr>
                <w:rFonts w:asciiTheme="minorHAnsi" w:hAnsiTheme="minorHAnsi"/>
                <w:sz w:val="22"/>
                <w:szCs w:val="22"/>
              </w:rPr>
              <w:t>Evropsk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ý zemědělský fond pro rozvoj venkova – </w:t>
            </w:r>
            <w:r w:rsidRPr="006C7F0F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6C7F0F">
              <w:rPr>
                <w:rFonts w:asciiTheme="minorHAnsi" w:hAnsiTheme="minorHAnsi"/>
                <w:sz w:val="22"/>
                <w:szCs w:val="22"/>
              </w:rPr>
              <w:t xml:space="preserve"> % </w:t>
            </w:r>
          </w:p>
        </w:tc>
      </w:tr>
      <w:tr w:rsidR="002A41F5" w:rsidRPr="00F5740E" w:rsidTr="009354CD">
        <w:trPr>
          <w:trHeight w:val="30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A41F5" w:rsidRDefault="002A41F5" w:rsidP="009354CD">
            <w:pPr>
              <w:jc w:val="center"/>
              <w:rPr>
                <w:b/>
              </w:rPr>
            </w:pPr>
          </w:p>
          <w:p w:rsidR="002A41F5" w:rsidRDefault="002A41F5" w:rsidP="009354CD">
            <w:pPr>
              <w:jc w:val="center"/>
              <w:rPr>
                <w:b/>
              </w:rPr>
            </w:pPr>
          </w:p>
          <w:p w:rsidR="002A41F5" w:rsidRDefault="002A41F5" w:rsidP="009354CD">
            <w:pPr>
              <w:jc w:val="center"/>
              <w:rPr>
                <w:b/>
              </w:rPr>
            </w:pPr>
          </w:p>
          <w:p w:rsidR="002A41F5" w:rsidRDefault="002A41F5" w:rsidP="009354CD">
            <w:pPr>
              <w:jc w:val="center"/>
              <w:rPr>
                <w:b/>
              </w:rPr>
            </w:pPr>
          </w:p>
          <w:p w:rsidR="002A41F5" w:rsidRDefault="002A41F5" w:rsidP="009354CD">
            <w:pPr>
              <w:jc w:val="center"/>
              <w:rPr>
                <w:b/>
              </w:rPr>
            </w:pPr>
          </w:p>
          <w:p w:rsidR="002A41F5" w:rsidRDefault="002A41F5" w:rsidP="009354CD">
            <w:pPr>
              <w:rPr>
                <w:rFonts w:cs="Arial"/>
                <w:b/>
                <w:color w:val="000000"/>
              </w:rPr>
            </w:pPr>
            <w:r w:rsidRPr="006D3EB1">
              <w:rPr>
                <w:b/>
              </w:rPr>
              <w:t>Povinné přílohy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1F5" w:rsidRPr="00E92BBF" w:rsidRDefault="002A41F5" w:rsidP="009354CD">
            <w:pPr>
              <w:autoSpaceDE w:val="0"/>
              <w:autoSpaceDN w:val="0"/>
              <w:adjustRightInd w:val="0"/>
              <w:spacing w:after="17"/>
              <w:rPr>
                <w:rFonts w:cs="Arial"/>
                <w:color w:val="000000"/>
              </w:rPr>
            </w:pPr>
            <w:r w:rsidRPr="00E92BBF">
              <w:rPr>
                <w:rFonts w:cs="Arial"/>
                <w:color w:val="000000"/>
              </w:rPr>
              <w:t xml:space="preserve">1) </w:t>
            </w:r>
            <w:r w:rsidRPr="004975E9">
              <w:rPr>
                <w:rFonts w:cs="Arial"/>
                <w:color w:val="000000"/>
              </w:rPr>
              <w:t>P</w:t>
            </w:r>
            <w:r w:rsidRPr="00E92BBF">
              <w:rPr>
                <w:rFonts w:cs="Arial"/>
                <w:color w:val="000000"/>
              </w:rPr>
              <w:t xml:space="preserve">ravomocné a platné (v případě veřejnoprávní smlouvy platné a účinné) odpovídající </w:t>
            </w:r>
            <w:r w:rsidRPr="004975E9">
              <w:rPr>
                <w:rFonts w:cs="Arial"/>
                <w:color w:val="000000"/>
              </w:rPr>
              <w:t>povolení stavebního úřadu.</w:t>
            </w:r>
          </w:p>
          <w:p w:rsidR="002A41F5" w:rsidRPr="00E92BBF" w:rsidRDefault="002A41F5" w:rsidP="009354CD">
            <w:pPr>
              <w:autoSpaceDE w:val="0"/>
              <w:autoSpaceDN w:val="0"/>
              <w:adjustRightInd w:val="0"/>
              <w:spacing w:after="17"/>
              <w:rPr>
                <w:rFonts w:cs="Arial"/>
                <w:color w:val="000000"/>
              </w:rPr>
            </w:pPr>
            <w:r w:rsidRPr="00E92BBF">
              <w:rPr>
                <w:rFonts w:cs="Arial"/>
                <w:color w:val="000000"/>
              </w:rPr>
              <w:t xml:space="preserve">2) </w:t>
            </w:r>
            <w:r w:rsidRPr="004975E9">
              <w:rPr>
                <w:rFonts w:cs="Arial"/>
                <w:color w:val="000000"/>
              </w:rPr>
              <w:t>S</w:t>
            </w:r>
            <w:r w:rsidRPr="00E92BBF">
              <w:rPr>
                <w:rFonts w:cs="Arial"/>
                <w:color w:val="000000"/>
              </w:rPr>
              <w:t xml:space="preserve">tavebním úřadem ověřená projektová dokumentace předkládaná k řízení stavebního úřadu v souladu se zákonem č. 183/2006 Sb. </w:t>
            </w:r>
          </w:p>
          <w:p w:rsidR="002A41F5" w:rsidRPr="00E92BBF" w:rsidRDefault="002A41F5" w:rsidP="009354CD">
            <w:pPr>
              <w:autoSpaceDE w:val="0"/>
              <w:autoSpaceDN w:val="0"/>
              <w:adjustRightInd w:val="0"/>
              <w:spacing w:after="17"/>
              <w:rPr>
                <w:rFonts w:cs="Arial"/>
                <w:color w:val="000000"/>
              </w:rPr>
            </w:pPr>
            <w:r w:rsidRPr="00E92BBF">
              <w:rPr>
                <w:rFonts w:cs="Arial"/>
                <w:color w:val="000000"/>
              </w:rPr>
              <w:t xml:space="preserve">3) Půdorys stavby/půdorys dispozice technologie v odpovídajícím měřítku s vyznačením rozměrů stavby/technologie </w:t>
            </w:r>
          </w:p>
          <w:p w:rsidR="002A41F5" w:rsidRPr="00E92BBF" w:rsidRDefault="002A41F5" w:rsidP="009354CD">
            <w:pPr>
              <w:autoSpaceDE w:val="0"/>
              <w:autoSpaceDN w:val="0"/>
              <w:adjustRightInd w:val="0"/>
              <w:spacing w:after="17"/>
              <w:rPr>
                <w:rFonts w:cs="Arial"/>
                <w:color w:val="000000"/>
              </w:rPr>
            </w:pPr>
            <w:r w:rsidRPr="00E92BBF">
              <w:rPr>
                <w:rFonts w:cs="Arial"/>
                <w:color w:val="000000"/>
              </w:rPr>
              <w:t xml:space="preserve">4) Katastrální mapa s vyznačením lokalizace předmětu projektu. </w:t>
            </w:r>
          </w:p>
          <w:p w:rsidR="002A41F5" w:rsidRPr="00E92BBF" w:rsidRDefault="002A41F5" w:rsidP="009354CD">
            <w:pPr>
              <w:autoSpaceDE w:val="0"/>
              <w:autoSpaceDN w:val="0"/>
              <w:adjustRightInd w:val="0"/>
              <w:spacing w:after="17"/>
              <w:rPr>
                <w:rFonts w:cs="Arial"/>
                <w:color w:val="000000"/>
              </w:rPr>
            </w:pPr>
            <w:r w:rsidRPr="00E92BBF">
              <w:rPr>
                <w:rFonts w:cs="Arial"/>
                <w:color w:val="000000"/>
              </w:rPr>
              <w:t xml:space="preserve">5) Formuláře pro posouzení finančního zdraví žadatele u projektů, jejichž způsobilé výdaje, ze kterých je stanovena dotace, přesahují 1 </w:t>
            </w:r>
            <w:r>
              <w:rPr>
                <w:rFonts w:cs="Arial"/>
                <w:color w:val="000000"/>
              </w:rPr>
              <w:t xml:space="preserve">mil. </w:t>
            </w:r>
            <w:r w:rsidRPr="00E92BBF">
              <w:rPr>
                <w:rFonts w:cs="Arial"/>
                <w:color w:val="000000"/>
              </w:rPr>
              <w:t xml:space="preserve">Kč. </w:t>
            </w:r>
          </w:p>
          <w:p w:rsidR="002A41F5" w:rsidRPr="00E92BBF" w:rsidRDefault="002A41F5" w:rsidP="009354CD">
            <w:pPr>
              <w:autoSpaceDE w:val="0"/>
              <w:autoSpaceDN w:val="0"/>
              <w:adjustRightInd w:val="0"/>
              <w:spacing w:after="17"/>
              <w:rPr>
                <w:rFonts w:cs="Arial"/>
                <w:color w:val="000000"/>
              </w:rPr>
            </w:pPr>
            <w:r w:rsidRPr="00E92BBF">
              <w:rPr>
                <w:rFonts w:cs="Arial"/>
                <w:color w:val="000000"/>
              </w:rPr>
              <w:t xml:space="preserve">6) Souhlasné stanovisko příslušného úřadu k posouzení vlivu záměru na životní prostředí </w:t>
            </w:r>
          </w:p>
          <w:p w:rsidR="002A41F5" w:rsidRPr="006C7F0F" w:rsidRDefault="002A41F5" w:rsidP="009354C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975E9">
              <w:rPr>
                <w:rFonts w:asciiTheme="minorHAnsi" w:hAnsiTheme="minorHAnsi"/>
                <w:sz w:val="22"/>
                <w:szCs w:val="22"/>
              </w:rPr>
              <w:t xml:space="preserve">7) </w:t>
            </w:r>
            <w:r w:rsidRPr="00E92BBF">
              <w:rPr>
                <w:rFonts w:asciiTheme="minorHAnsi" w:hAnsiTheme="minorHAnsi"/>
                <w:sz w:val="22"/>
                <w:szCs w:val="22"/>
              </w:rPr>
              <w:t xml:space="preserve">Prohlášení o zařazení podniku do kategorie </w:t>
            </w:r>
            <w:proofErr w:type="spellStart"/>
            <w:r w:rsidRPr="00E92BBF">
              <w:rPr>
                <w:rFonts w:asciiTheme="minorHAnsi" w:hAnsiTheme="minorHAnsi"/>
                <w:sz w:val="22"/>
                <w:szCs w:val="22"/>
              </w:rPr>
              <w:t>mikropodniků</w:t>
            </w:r>
            <w:proofErr w:type="spellEnd"/>
            <w:r w:rsidRPr="00E92BBF">
              <w:rPr>
                <w:rFonts w:asciiTheme="minorHAnsi" w:hAnsiTheme="minorHAnsi"/>
                <w:sz w:val="22"/>
                <w:szCs w:val="22"/>
              </w:rPr>
              <w:t xml:space="preserve">, malých a středních podniků </w:t>
            </w:r>
          </w:p>
        </w:tc>
      </w:tr>
    </w:tbl>
    <w:p w:rsidR="002A41F5" w:rsidRDefault="002A41F5" w:rsidP="002A41F5"/>
    <w:p w:rsidR="002A41F5" w:rsidRDefault="002A41F5" w:rsidP="002A41F5"/>
    <w:p w:rsidR="002A41F5" w:rsidRDefault="002A41F5" w:rsidP="002A41F5"/>
    <w:tbl>
      <w:tblPr>
        <w:tblW w:w="9156" w:type="dxa"/>
        <w:tblInd w:w="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6660"/>
      </w:tblGrid>
      <w:tr w:rsidR="002A41F5" w:rsidRPr="00F5740E" w:rsidTr="009354CD">
        <w:trPr>
          <w:trHeight w:val="315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F5" w:rsidRPr="00FD3CBB" w:rsidRDefault="002A41F5" w:rsidP="009354CD">
            <w:pPr>
              <w:rPr>
                <w:rFonts w:cs="Arial"/>
                <w:b/>
                <w:bCs/>
                <w:color w:val="000000"/>
              </w:rPr>
            </w:pPr>
            <w:r w:rsidRPr="00FD3CBB">
              <w:rPr>
                <w:rFonts w:cs="Arial"/>
                <w:b/>
                <w:bCs/>
                <w:color w:val="000000"/>
              </w:rPr>
              <w:t xml:space="preserve">Název </w:t>
            </w:r>
            <w:proofErr w:type="spellStart"/>
            <w:r w:rsidRPr="00FD3CBB">
              <w:rPr>
                <w:rFonts w:cs="Arial"/>
                <w:b/>
                <w:bCs/>
                <w:color w:val="000000"/>
              </w:rPr>
              <w:t>Fiche</w:t>
            </w:r>
            <w:proofErr w:type="spellEnd"/>
          </w:p>
        </w:tc>
        <w:tc>
          <w:tcPr>
            <w:tcW w:w="66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A41F5" w:rsidRDefault="002A41F5" w:rsidP="009354CD">
            <w:pPr>
              <w:rPr>
                <w:rFonts w:cs="Arial"/>
                <w:b/>
                <w:bCs/>
                <w:color w:val="000000"/>
              </w:rPr>
            </w:pPr>
            <w:r w:rsidRPr="00FD3CBB">
              <w:rPr>
                <w:rFonts w:cs="Arial"/>
                <w:b/>
                <w:bCs/>
                <w:color w:val="000000"/>
              </w:rPr>
              <w:t> </w:t>
            </w:r>
            <w:r>
              <w:rPr>
                <w:rFonts w:cs="Arial"/>
                <w:b/>
                <w:bCs/>
                <w:color w:val="000000"/>
              </w:rPr>
              <w:t xml:space="preserve">C2 </w:t>
            </w:r>
            <w:r w:rsidRPr="00FD3CBB">
              <w:rPr>
                <w:rFonts w:cs="Arial"/>
                <w:b/>
                <w:bCs/>
                <w:color w:val="000000"/>
              </w:rPr>
              <w:t>NEZEMĚDĚLSKÁ PRODUKCE</w:t>
            </w:r>
          </w:p>
          <w:p w:rsidR="002A41F5" w:rsidRPr="00FD3CBB" w:rsidRDefault="002A41F5" w:rsidP="009354CD">
            <w:pPr>
              <w:rPr>
                <w:rFonts w:cs="Arial"/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>Článek 19, odstavec 1., písmeno b) Podpora investic na založení nebo rozvoj nezemědělských činností</w:t>
            </w:r>
          </w:p>
        </w:tc>
      </w:tr>
      <w:tr w:rsidR="002A41F5" w:rsidRPr="00F5740E" w:rsidTr="009354CD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A41F5" w:rsidRPr="00477DC4" w:rsidRDefault="002A41F5" w:rsidP="009354CD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Celková alokace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1F5" w:rsidRPr="00007BEB" w:rsidRDefault="002A41F5" w:rsidP="009354CD">
            <w:pPr>
              <w:rPr>
                <w:rFonts w:cs="Arial"/>
                <w:b/>
                <w:bCs/>
                <w:color w:val="000000"/>
              </w:rPr>
            </w:pPr>
            <w:r w:rsidRPr="00007BEB">
              <w:rPr>
                <w:bCs/>
              </w:rPr>
              <w:t>5.722.369,- Kč</w:t>
            </w:r>
          </w:p>
        </w:tc>
      </w:tr>
      <w:tr w:rsidR="002A41F5" w:rsidRPr="00F5740E" w:rsidTr="009354CD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A41F5" w:rsidRDefault="002A41F5" w:rsidP="009354CD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Předpokládané termíny výzev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1F5" w:rsidRPr="00ED08B4" w:rsidRDefault="002A41F5" w:rsidP="009354CD">
            <w:pPr>
              <w:rPr>
                <w:bCs/>
              </w:rPr>
            </w:pPr>
            <w:r>
              <w:rPr>
                <w:bCs/>
              </w:rPr>
              <w:t>jaro 2017 (3,432 mil. Kč), jaro 2018, jaro 2019 (zbytek alokace)</w:t>
            </w:r>
          </w:p>
        </w:tc>
      </w:tr>
      <w:tr w:rsidR="002A41F5" w:rsidRPr="00F5740E" w:rsidTr="009354CD">
        <w:trPr>
          <w:trHeight w:val="244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A41F5" w:rsidRPr="00FD3CBB" w:rsidRDefault="002A41F5" w:rsidP="009354CD">
            <w:pPr>
              <w:rPr>
                <w:rFonts w:cs="Arial"/>
                <w:b/>
                <w:color w:val="000000"/>
              </w:rPr>
            </w:pPr>
            <w:r w:rsidRPr="00FD3CBB">
              <w:rPr>
                <w:rFonts w:cs="Arial"/>
                <w:b/>
                <w:bCs/>
                <w:color w:val="000000"/>
              </w:rPr>
              <w:t xml:space="preserve">Vymezení </w:t>
            </w:r>
            <w:proofErr w:type="spellStart"/>
            <w:r w:rsidRPr="00FD3CBB">
              <w:rPr>
                <w:rFonts w:cs="Arial"/>
                <w:b/>
                <w:bCs/>
                <w:color w:val="000000"/>
              </w:rPr>
              <w:t>Fiche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 xml:space="preserve"> - podporované oblasti</w:t>
            </w:r>
          </w:p>
        </w:tc>
      </w:tr>
      <w:tr w:rsidR="002A41F5" w:rsidRPr="00F5740E" w:rsidTr="009354CD">
        <w:trPr>
          <w:trHeight w:val="931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A41F5" w:rsidRPr="00FD3CBB" w:rsidRDefault="002A41F5" w:rsidP="009354CD">
            <w:pPr>
              <w:autoSpaceDE w:val="0"/>
              <w:autoSpaceDN w:val="0"/>
              <w:adjustRightInd w:val="0"/>
              <w:jc w:val="both"/>
              <w:rPr>
                <w:rFonts w:cs="Tahoma"/>
              </w:rPr>
            </w:pPr>
            <w:r w:rsidRPr="00D54B2C">
              <w:rPr>
                <w:rFonts w:cs="Tahoma"/>
              </w:rPr>
              <w:t xml:space="preserve">V rámci SCLLD budou podporovány aktivity vedoucí k </w:t>
            </w:r>
            <w:r w:rsidRPr="00D54B2C">
              <w:t xml:space="preserve">podpoře vzniku a rozvoje </w:t>
            </w:r>
            <w:proofErr w:type="spellStart"/>
            <w:r w:rsidRPr="00D54B2C">
              <w:t>mikropodniků</w:t>
            </w:r>
            <w:proofErr w:type="spellEnd"/>
            <w:r w:rsidRPr="00D54B2C">
              <w:t xml:space="preserve"> a malých podniků, jejich konkurenceschopnosti, modernizaci výrobních provozů a podnikatelské infrastruktury.</w:t>
            </w:r>
            <w:r>
              <w:t xml:space="preserve"> </w:t>
            </w:r>
            <w:r>
              <w:rPr>
                <w:rFonts w:cs="Tahoma"/>
              </w:rPr>
              <w:t>Dále aktivi</w:t>
            </w:r>
            <w:r w:rsidRPr="00FD3CBB">
              <w:rPr>
                <w:rFonts w:cs="Tahoma"/>
              </w:rPr>
              <w:t>ty zaměřené na rozvoj (rozšiřování a zkvalitňování) nabídky atraktivit, základních a dopl</w:t>
            </w:r>
            <w:r>
              <w:rPr>
                <w:rFonts w:cs="Tahoma"/>
              </w:rPr>
              <w:t>ňkových služeb cestovního ruchu</w:t>
            </w:r>
            <w:r w:rsidRPr="00FD3CBB">
              <w:rPr>
                <w:rFonts w:cs="Tahoma"/>
              </w:rPr>
              <w:t>.</w:t>
            </w:r>
          </w:p>
          <w:p w:rsidR="002A41F5" w:rsidRPr="00FD3CBB" w:rsidRDefault="002A41F5" w:rsidP="009354CD">
            <w:pPr>
              <w:autoSpaceDE w:val="0"/>
              <w:autoSpaceDN w:val="0"/>
              <w:adjustRightInd w:val="0"/>
              <w:jc w:val="both"/>
              <w:rPr>
                <w:rFonts w:cs="Tahoma"/>
              </w:rPr>
            </w:pPr>
            <w:r w:rsidRPr="00FD3CBB">
              <w:rPr>
                <w:rFonts w:cs="Tahoma"/>
              </w:rPr>
              <w:t>P</w:t>
            </w:r>
            <w:r>
              <w:rPr>
                <w:rFonts w:cs="Tahoma"/>
              </w:rPr>
              <w:t>odpora zahrnuje</w:t>
            </w:r>
            <w:r w:rsidRPr="00FD3CBB">
              <w:rPr>
                <w:rFonts w:cs="Tahoma"/>
              </w:rPr>
              <w:t xml:space="preserve"> investice do vybraných nezemědělských činností dle Klasifikace ekonomických činností (CZ-NACE)4 : C (Zpracovatelský průmysl s výjimkou činností v odvětví oceli, v uhelném průmyslu, v odvětví stavby lodí, v odvětví výroby syntetických vláken dle čl. 13 písm. a) NK (EU) č. 651/2014, a dále s výjimkou tříd 12.00 Výroba tabákových výrobků a 25.40 Výroba zbraní a střeliva), F (Stavebnictví s výjimkou skupiny 41.1 Developerská činnost), G (Velkoobchod a maloobchod; opravy a údržba motorových vozidel s výjimkou oddílu 46 a skupiny 47.3 Maloobchod s pohonnými hmotami ve specializovaných prodejnách), I (Ubytování, stravování a pohostinství), J (Informační a komunikační činnosti s výjimkou oddílů 60 a 61), M (Profesní, vědecké a technické činnosti s výjimkou oddílu 70), N 79 (Činnosti cestovních kanceláří a agentur a ostatní rezervační služby), N 81 (Činnosti související se stavbami a úpravou krajiny s výjimkou skupiny 81.1), N 82.1 (Administrativní a kancelářské činnosti), N 82.3 (Pořádání konferencí a hospodářských výstav), N 82.92 (Balicí činnosti), P 85.59 (Ostatní vzdělávání j. n.), R 93 (Sportovní, zábavní a rekreační činnosti), S 95 (Opravy počítačů a výrobků pro osobní potřebu a převážně pro domácnost) a S 96 (Poskytování ostatních osobních služeb). V případě uvádění produktů na trh jsou na trh uváděny produkty, které nejsou uvedeny v příloze I Smlouvy o fungování EU, případně v kombinaci s produkty uvedenými v příloze I Smlouvy o fungování EU (převažovat musí produkty neuvedené v příloze I Smlouvy o fungování EU). V případě zpracování produktů jsou výstupem procesu produkty, které nejsou uvedeny v příloze I Smlouvy o fungování EU. Činnosti R 93 (Sportovní, zábavní a rekreační činnosti) a I 56 (Stravování a pohostinství) mohou být realizovány pouze ve vazbě na venkovskou turistiku a ubytovací kapacitu.</w:t>
            </w:r>
          </w:p>
        </w:tc>
      </w:tr>
      <w:tr w:rsidR="002A41F5" w:rsidRPr="00F5740E" w:rsidTr="009354CD">
        <w:trPr>
          <w:trHeight w:val="30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1F5" w:rsidRPr="00FD3CBB" w:rsidRDefault="002A41F5" w:rsidP="009354CD">
            <w:pPr>
              <w:rPr>
                <w:rFonts w:cs="Arial"/>
                <w:b/>
                <w:color w:val="000000"/>
              </w:rPr>
            </w:pPr>
            <w:r w:rsidRPr="00FD3CBB">
              <w:rPr>
                <w:rFonts w:cs="Arial"/>
                <w:b/>
                <w:color w:val="000000"/>
              </w:rPr>
              <w:t>Definice příjemce dotace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1F5" w:rsidRPr="00FD3CBB" w:rsidRDefault="002A41F5" w:rsidP="009354CD">
            <w:pPr>
              <w:rPr>
                <w:rFonts w:cs="Arial"/>
                <w:b/>
                <w:color w:val="000000"/>
              </w:rPr>
            </w:pPr>
            <w:r w:rsidRPr="00FD3CBB">
              <w:t xml:space="preserve">Podnikatelské subjekty (FO a PO) - </w:t>
            </w:r>
            <w:proofErr w:type="spellStart"/>
            <w:r w:rsidRPr="00FD3CBB">
              <w:t>mikropodniky</w:t>
            </w:r>
            <w:proofErr w:type="spellEnd"/>
            <w:r w:rsidRPr="00FD3CBB">
              <w:t xml:space="preserve"> a malé podniky ve venkovských oblastech, jakož i zemědělci.</w:t>
            </w:r>
          </w:p>
        </w:tc>
      </w:tr>
      <w:tr w:rsidR="002A41F5" w:rsidRPr="00F5740E" w:rsidTr="009354CD">
        <w:trPr>
          <w:trHeight w:val="218"/>
        </w:trPr>
        <w:tc>
          <w:tcPr>
            <w:tcW w:w="249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A41F5" w:rsidRPr="00FD3CBB" w:rsidRDefault="002A41F5" w:rsidP="009354CD">
            <w:pPr>
              <w:rPr>
                <w:rFonts w:cs="Arial"/>
                <w:b/>
                <w:color w:val="000000"/>
              </w:rPr>
            </w:pPr>
            <w:r w:rsidRPr="00FD3CBB">
              <w:rPr>
                <w:rFonts w:cs="Arial"/>
                <w:b/>
                <w:color w:val="000000"/>
              </w:rPr>
              <w:t>Výše způsobilých výdajů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1F5" w:rsidRPr="00FD3CBB" w:rsidRDefault="002A41F5" w:rsidP="009354CD">
            <w:pPr>
              <w:rPr>
                <w:rFonts w:cs="Arial"/>
                <w:b/>
                <w:color w:val="000000"/>
              </w:rPr>
            </w:pPr>
            <w:r w:rsidRPr="00FD3CBB">
              <w:rPr>
                <w:rFonts w:cs="Arial"/>
                <w:b/>
                <w:color w:val="000000"/>
              </w:rPr>
              <w:t xml:space="preserve">min. </w:t>
            </w:r>
            <w:r w:rsidRPr="00FD3CBB">
              <w:rPr>
                <w:rFonts w:cs="Tahoma"/>
              </w:rPr>
              <w:t>50 tis. Kč</w:t>
            </w:r>
            <w:r w:rsidRPr="00FD3CBB">
              <w:rPr>
                <w:rFonts w:cs="Arial"/>
                <w:b/>
                <w:color w:val="000000"/>
              </w:rPr>
              <w:t xml:space="preserve">      </w:t>
            </w:r>
          </w:p>
        </w:tc>
      </w:tr>
      <w:tr w:rsidR="002A41F5" w:rsidRPr="00F5740E" w:rsidTr="009354CD">
        <w:trPr>
          <w:trHeight w:val="300"/>
        </w:trPr>
        <w:tc>
          <w:tcPr>
            <w:tcW w:w="249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1F5" w:rsidRPr="00FD3CBB" w:rsidRDefault="002A41F5" w:rsidP="009354CD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1F5" w:rsidRPr="00FD3CBB" w:rsidRDefault="002A41F5" w:rsidP="009354CD">
            <w:pPr>
              <w:rPr>
                <w:rFonts w:cs="Tahoma"/>
              </w:rPr>
            </w:pPr>
            <w:r w:rsidRPr="00FD3CBB">
              <w:rPr>
                <w:rFonts w:cs="Arial"/>
                <w:b/>
                <w:color w:val="000000"/>
              </w:rPr>
              <w:t xml:space="preserve">max. </w:t>
            </w:r>
            <w:r w:rsidRPr="00FD3CBB">
              <w:rPr>
                <w:rFonts w:cs="Tahoma"/>
              </w:rPr>
              <w:t>5 mil. Kč</w:t>
            </w:r>
          </w:p>
        </w:tc>
      </w:tr>
      <w:tr w:rsidR="002A41F5" w:rsidRPr="00F5740E" w:rsidTr="009354CD">
        <w:trPr>
          <w:trHeight w:val="30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A41F5" w:rsidRPr="00477DC4" w:rsidRDefault="002A41F5" w:rsidP="009354CD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Míra dotace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1F5" w:rsidRPr="0049002C" w:rsidRDefault="002A41F5" w:rsidP="009354CD">
            <w:pPr>
              <w:autoSpaceDE w:val="0"/>
              <w:autoSpaceDN w:val="0"/>
              <w:adjustRightInd w:val="0"/>
              <w:spacing w:after="30"/>
              <w:rPr>
                <w:rFonts w:cs="Arial"/>
                <w:color w:val="000000"/>
              </w:rPr>
            </w:pPr>
            <w:r w:rsidRPr="0049002C">
              <w:rPr>
                <w:rFonts w:cs="Arial"/>
                <w:color w:val="000000"/>
              </w:rPr>
              <w:t xml:space="preserve">25 % způsobilých výdajů pro velké podniky </w:t>
            </w:r>
          </w:p>
          <w:p w:rsidR="002A41F5" w:rsidRPr="0049002C" w:rsidRDefault="002A41F5" w:rsidP="009354CD">
            <w:pPr>
              <w:autoSpaceDE w:val="0"/>
              <w:autoSpaceDN w:val="0"/>
              <w:adjustRightInd w:val="0"/>
              <w:spacing w:after="30"/>
              <w:rPr>
                <w:rFonts w:cs="Arial"/>
                <w:color w:val="000000"/>
              </w:rPr>
            </w:pPr>
            <w:r w:rsidRPr="0049002C">
              <w:rPr>
                <w:rFonts w:cs="Arial"/>
                <w:color w:val="000000"/>
              </w:rPr>
              <w:t xml:space="preserve">35 % způsobilých výdajů pro střední podniky </w:t>
            </w:r>
          </w:p>
          <w:p w:rsidR="002A41F5" w:rsidRPr="0049002C" w:rsidRDefault="002A41F5" w:rsidP="009354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9002C">
              <w:rPr>
                <w:rFonts w:cs="Arial"/>
                <w:color w:val="000000"/>
              </w:rPr>
              <w:t xml:space="preserve">45 % způsobilých výdajů pro malé podniky </w:t>
            </w:r>
          </w:p>
        </w:tc>
      </w:tr>
      <w:tr w:rsidR="002A41F5" w:rsidRPr="00F5740E" w:rsidTr="009354CD">
        <w:trPr>
          <w:trHeight w:val="1077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A41F5" w:rsidRDefault="002A41F5" w:rsidP="009354CD">
            <w:pPr>
              <w:jc w:val="center"/>
              <w:rPr>
                <w:b/>
              </w:rPr>
            </w:pPr>
          </w:p>
          <w:p w:rsidR="002A41F5" w:rsidRDefault="002A41F5" w:rsidP="009354CD">
            <w:pPr>
              <w:jc w:val="center"/>
              <w:rPr>
                <w:b/>
              </w:rPr>
            </w:pPr>
          </w:p>
          <w:p w:rsidR="002A41F5" w:rsidRDefault="002A41F5" w:rsidP="009354CD">
            <w:pPr>
              <w:jc w:val="center"/>
              <w:rPr>
                <w:b/>
              </w:rPr>
            </w:pPr>
          </w:p>
          <w:p w:rsidR="002A41F5" w:rsidRDefault="002A41F5" w:rsidP="009354CD">
            <w:pPr>
              <w:rPr>
                <w:b/>
              </w:rPr>
            </w:pPr>
          </w:p>
          <w:p w:rsidR="002A41F5" w:rsidRDefault="002A41F5" w:rsidP="009354CD">
            <w:pPr>
              <w:rPr>
                <w:rFonts w:cs="Arial"/>
                <w:b/>
                <w:color w:val="000000"/>
              </w:rPr>
            </w:pPr>
            <w:r w:rsidRPr="006D3EB1">
              <w:rPr>
                <w:b/>
              </w:rPr>
              <w:t>Povinné přílohy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1F5" w:rsidRPr="00E92BBF" w:rsidRDefault="002A41F5" w:rsidP="009354CD">
            <w:pPr>
              <w:autoSpaceDE w:val="0"/>
              <w:autoSpaceDN w:val="0"/>
              <w:adjustRightInd w:val="0"/>
              <w:spacing w:after="17"/>
              <w:rPr>
                <w:rFonts w:cs="Arial"/>
                <w:color w:val="000000"/>
              </w:rPr>
            </w:pPr>
            <w:r>
              <w:t xml:space="preserve"> </w:t>
            </w:r>
            <w:r w:rsidRPr="00E92BBF">
              <w:rPr>
                <w:rFonts w:cs="Arial"/>
                <w:color w:val="000000"/>
              </w:rPr>
              <w:t xml:space="preserve">1) </w:t>
            </w:r>
            <w:r w:rsidRPr="004975E9">
              <w:rPr>
                <w:rFonts w:cs="Arial"/>
                <w:color w:val="000000"/>
              </w:rPr>
              <w:t>P</w:t>
            </w:r>
            <w:r w:rsidRPr="00E92BBF">
              <w:rPr>
                <w:rFonts w:cs="Arial"/>
                <w:color w:val="000000"/>
              </w:rPr>
              <w:t xml:space="preserve">ravomocné a platné (v případě veřejnoprávní smlouvy platné a účinné) odpovídající </w:t>
            </w:r>
            <w:r w:rsidRPr="004975E9">
              <w:rPr>
                <w:rFonts w:cs="Arial"/>
                <w:color w:val="000000"/>
              </w:rPr>
              <w:t>povolení stavebního úřadu.</w:t>
            </w:r>
          </w:p>
          <w:p w:rsidR="002A41F5" w:rsidRPr="00E92BBF" w:rsidRDefault="002A41F5" w:rsidP="009354CD">
            <w:pPr>
              <w:autoSpaceDE w:val="0"/>
              <w:autoSpaceDN w:val="0"/>
              <w:adjustRightInd w:val="0"/>
              <w:spacing w:after="17"/>
              <w:rPr>
                <w:rFonts w:cs="Arial"/>
                <w:color w:val="000000"/>
              </w:rPr>
            </w:pPr>
            <w:r w:rsidRPr="00E92BBF">
              <w:rPr>
                <w:rFonts w:cs="Arial"/>
                <w:color w:val="000000"/>
              </w:rPr>
              <w:t xml:space="preserve">2) </w:t>
            </w:r>
            <w:r w:rsidRPr="004975E9">
              <w:rPr>
                <w:rFonts w:cs="Arial"/>
                <w:color w:val="000000"/>
              </w:rPr>
              <w:t>S</w:t>
            </w:r>
            <w:r w:rsidRPr="00E92BBF">
              <w:rPr>
                <w:rFonts w:cs="Arial"/>
                <w:color w:val="000000"/>
              </w:rPr>
              <w:t xml:space="preserve">tavebním úřadem ověřená projektová dokumentace předkládaná k řízení stavebního úřadu v souladu se zákonem č. 183/2006 Sb. </w:t>
            </w:r>
          </w:p>
          <w:p w:rsidR="002A41F5" w:rsidRPr="00E92BBF" w:rsidRDefault="002A41F5" w:rsidP="009354CD">
            <w:pPr>
              <w:autoSpaceDE w:val="0"/>
              <w:autoSpaceDN w:val="0"/>
              <w:adjustRightInd w:val="0"/>
              <w:spacing w:after="17"/>
              <w:rPr>
                <w:rFonts w:cs="Arial"/>
                <w:color w:val="000000"/>
              </w:rPr>
            </w:pPr>
            <w:r w:rsidRPr="00E92BBF">
              <w:rPr>
                <w:rFonts w:cs="Arial"/>
                <w:color w:val="000000"/>
              </w:rPr>
              <w:t xml:space="preserve">3) Půdorys stavby/půdorys dispozice technologie v odpovídajícím měřítku s vyznačením rozměrů stavby/technologie </w:t>
            </w:r>
          </w:p>
          <w:p w:rsidR="002A41F5" w:rsidRPr="00E92BBF" w:rsidRDefault="002A41F5" w:rsidP="009354CD">
            <w:pPr>
              <w:autoSpaceDE w:val="0"/>
              <w:autoSpaceDN w:val="0"/>
              <w:adjustRightInd w:val="0"/>
              <w:spacing w:after="17"/>
              <w:rPr>
                <w:rFonts w:cs="Arial"/>
                <w:color w:val="000000"/>
              </w:rPr>
            </w:pPr>
            <w:r w:rsidRPr="00E92BBF">
              <w:rPr>
                <w:rFonts w:cs="Arial"/>
                <w:color w:val="000000"/>
              </w:rPr>
              <w:t xml:space="preserve">4) Katastrální mapa s vyznačením lokalizace předmětu projektu. </w:t>
            </w:r>
          </w:p>
          <w:p w:rsidR="002A41F5" w:rsidRPr="00E92BBF" w:rsidRDefault="002A41F5" w:rsidP="009354CD">
            <w:pPr>
              <w:autoSpaceDE w:val="0"/>
              <w:autoSpaceDN w:val="0"/>
              <w:adjustRightInd w:val="0"/>
              <w:spacing w:after="17"/>
              <w:rPr>
                <w:rFonts w:cs="Arial"/>
                <w:color w:val="000000"/>
              </w:rPr>
            </w:pPr>
            <w:r w:rsidRPr="00E92BBF">
              <w:rPr>
                <w:rFonts w:cs="Arial"/>
                <w:color w:val="000000"/>
              </w:rPr>
              <w:t xml:space="preserve">5) Formuláře pro posouzení finančního zdraví žadatele u projektů, jejichž způsobilé výdaje, ze kterých je stanovena dotace, přesahují 1 </w:t>
            </w:r>
            <w:r>
              <w:rPr>
                <w:rFonts w:cs="Arial"/>
                <w:color w:val="000000"/>
              </w:rPr>
              <w:t xml:space="preserve">mil. </w:t>
            </w:r>
            <w:r w:rsidRPr="00E92BBF">
              <w:rPr>
                <w:rFonts w:cs="Arial"/>
                <w:color w:val="000000"/>
              </w:rPr>
              <w:t xml:space="preserve">Kč. </w:t>
            </w:r>
          </w:p>
          <w:p w:rsidR="002A41F5" w:rsidRPr="00E92BBF" w:rsidRDefault="002A41F5" w:rsidP="009354CD">
            <w:pPr>
              <w:autoSpaceDE w:val="0"/>
              <w:autoSpaceDN w:val="0"/>
              <w:adjustRightInd w:val="0"/>
              <w:spacing w:after="17"/>
              <w:rPr>
                <w:rFonts w:cs="Arial"/>
                <w:color w:val="000000"/>
              </w:rPr>
            </w:pPr>
            <w:r w:rsidRPr="00E92BBF">
              <w:rPr>
                <w:rFonts w:cs="Arial"/>
                <w:color w:val="000000"/>
              </w:rPr>
              <w:t xml:space="preserve">6) Souhlasné stanovisko příslušného úřadu k posouzení vlivu záměru na životní prostředí </w:t>
            </w:r>
          </w:p>
          <w:p w:rsidR="002A41F5" w:rsidRPr="006C7F0F" w:rsidRDefault="002A41F5" w:rsidP="009354C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975E9">
              <w:rPr>
                <w:rFonts w:asciiTheme="minorHAnsi" w:hAnsiTheme="minorHAnsi"/>
                <w:sz w:val="22"/>
                <w:szCs w:val="22"/>
              </w:rPr>
              <w:t xml:space="preserve">7) </w:t>
            </w:r>
            <w:r w:rsidRPr="00E92BBF">
              <w:rPr>
                <w:rFonts w:asciiTheme="minorHAnsi" w:hAnsiTheme="minorHAnsi"/>
                <w:sz w:val="22"/>
                <w:szCs w:val="22"/>
              </w:rPr>
              <w:t xml:space="preserve">Prohlášení o zařazení podniku do kategorie </w:t>
            </w:r>
            <w:proofErr w:type="spellStart"/>
            <w:r w:rsidRPr="00E92BBF">
              <w:rPr>
                <w:rFonts w:asciiTheme="minorHAnsi" w:hAnsiTheme="minorHAnsi"/>
                <w:sz w:val="22"/>
                <w:szCs w:val="22"/>
              </w:rPr>
              <w:t>mikropodniků</w:t>
            </w:r>
            <w:proofErr w:type="spellEnd"/>
            <w:r w:rsidRPr="00E92BBF">
              <w:rPr>
                <w:rFonts w:asciiTheme="minorHAnsi" w:hAnsiTheme="minorHAnsi"/>
                <w:sz w:val="22"/>
                <w:szCs w:val="22"/>
              </w:rPr>
              <w:t>, malých a středních podniků</w:t>
            </w:r>
          </w:p>
        </w:tc>
      </w:tr>
    </w:tbl>
    <w:p w:rsidR="002A41F5" w:rsidRDefault="002A41F5" w:rsidP="002A41F5"/>
    <w:p w:rsidR="002A41F5" w:rsidRDefault="002A41F5" w:rsidP="002A41F5"/>
    <w:p w:rsidR="002A41F5" w:rsidRDefault="002A41F5" w:rsidP="002A41F5"/>
    <w:p w:rsidR="002A41F5" w:rsidRDefault="002A41F5" w:rsidP="002A41F5"/>
    <w:p w:rsidR="002A41F5" w:rsidRDefault="002A41F5" w:rsidP="002A41F5"/>
    <w:p w:rsidR="002A41F5" w:rsidRDefault="002A41F5" w:rsidP="002A41F5"/>
    <w:p w:rsidR="002A41F5" w:rsidRDefault="002A41F5" w:rsidP="002A41F5"/>
    <w:p w:rsidR="002A41F5" w:rsidRDefault="002A41F5" w:rsidP="002A41F5"/>
    <w:p w:rsidR="002A41F5" w:rsidRDefault="002A41F5" w:rsidP="002A41F5"/>
    <w:p w:rsidR="002A41F5" w:rsidRDefault="002A41F5" w:rsidP="002A41F5"/>
    <w:p w:rsidR="002A41F5" w:rsidRDefault="002A41F5" w:rsidP="002A41F5"/>
    <w:p w:rsidR="002A41F5" w:rsidRDefault="002A41F5" w:rsidP="002A41F5"/>
    <w:p w:rsidR="002A41F5" w:rsidRDefault="002A41F5" w:rsidP="002A41F5"/>
    <w:p w:rsidR="002A41F5" w:rsidRDefault="002A41F5" w:rsidP="002A41F5"/>
    <w:p w:rsidR="002A41F5" w:rsidRDefault="002A41F5" w:rsidP="002A41F5"/>
    <w:p w:rsidR="002A41F5" w:rsidRDefault="002A41F5" w:rsidP="002A41F5"/>
    <w:p w:rsidR="002A41F5" w:rsidRDefault="002A41F5" w:rsidP="002A41F5"/>
    <w:p w:rsidR="002A41F5" w:rsidRDefault="002A41F5" w:rsidP="002A41F5"/>
    <w:p w:rsidR="002A41F5" w:rsidRDefault="002A41F5" w:rsidP="002A41F5"/>
    <w:p w:rsidR="002A41F5" w:rsidRDefault="002A41F5" w:rsidP="002A41F5"/>
    <w:p w:rsidR="002A41F5" w:rsidRDefault="002A41F5" w:rsidP="002A41F5"/>
    <w:p w:rsidR="002A41F5" w:rsidRDefault="002A41F5" w:rsidP="002A41F5"/>
    <w:tbl>
      <w:tblPr>
        <w:tblW w:w="9156" w:type="dxa"/>
        <w:tblInd w:w="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142"/>
        <w:gridCol w:w="6518"/>
      </w:tblGrid>
      <w:tr w:rsidR="002A41F5" w:rsidRPr="00F5740E" w:rsidTr="009354CD">
        <w:trPr>
          <w:trHeight w:val="315"/>
        </w:trPr>
        <w:tc>
          <w:tcPr>
            <w:tcW w:w="26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1F5" w:rsidRPr="00477DC4" w:rsidRDefault="002A41F5" w:rsidP="009354CD">
            <w:pPr>
              <w:rPr>
                <w:rFonts w:cs="Arial"/>
                <w:b/>
                <w:bCs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lastRenderedPageBreak/>
              <w:t xml:space="preserve">Název </w:t>
            </w:r>
            <w:proofErr w:type="spellStart"/>
            <w:r w:rsidRPr="00477DC4">
              <w:rPr>
                <w:rFonts w:cs="Arial"/>
                <w:b/>
                <w:bCs/>
                <w:color w:val="000000"/>
              </w:rPr>
              <w:t>Fiche</w:t>
            </w:r>
            <w:proofErr w:type="spellEnd"/>
          </w:p>
        </w:tc>
        <w:tc>
          <w:tcPr>
            <w:tcW w:w="651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A41F5" w:rsidRDefault="002A41F5" w:rsidP="009354CD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C3</w:t>
            </w:r>
            <w:r w:rsidRPr="00477DC4">
              <w:rPr>
                <w:rFonts w:cs="Arial"/>
                <w:b/>
                <w:bCs/>
                <w:color w:val="000000"/>
              </w:rPr>
              <w:t> </w:t>
            </w:r>
            <w:r>
              <w:rPr>
                <w:rFonts w:cs="Arial"/>
                <w:b/>
                <w:bCs/>
                <w:color w:val="000000"/>
              </w:rPr>
              <w:t>ZEMĚDĚLSKÁ PRODUKCE</w:t>
            </w:r>
          </w:p>
          <w:p w:rsidR="002A41F5" w:rsidRPr="00477DC4" w:rsidRDefault="002A41F5" w:rsidP="009354CD">
            <w:pPr>
              <w:rPr>
                <w:rFonts w:cs="Arial"/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>Článek 17, odstavec 1., písmeno b) Zpracování a uvádění na trh zemědělských produktů</w:t>
            </w:r>
          </w:p>
        </w:tc>
      </w:tr>
      <w:tr w:rsidR="002A41F5" w:rsidRPr="00F5740E" w:rsidTr="009354CD">
        <w:trPr>
          <w:trHeight w:val="315"/>
        </w:trPr>
        <w:tc>
          <w:tcPr>
            <w:tcW w:w="263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A41F5" w:rsidRPr="00477DC4" w:rsidRDefault="002A41F5" w:rsidP="009354CD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Celková alokace</w:t>
            </w:r>
          </w:p>
        </w:tc>
        <w:tc>
          <w:tcPr>
            <w:tcW w:w="651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1F5" w:rsidRPr="00007BEB" w:rsidRDefault="002A41F5" w:rsidP="009354CD">
            <w:pPr>
              <w:rPr>
                <w:rFonts w:cs="Arial"/>
                <w:b/>
                <w:bCs/>
                <w:color w:val="000000"/>
              </w:rPr>
            </w:pPr>
            <w:r w:rsidRPr="00007BEB">
              <w:rPr>
                <w:bCs/>
              </w:rPr>
              <w:t>572.237,- Kč</w:t>
            </w:r>
          </w:p>
        </w:tc>
      </w:tr>
      <w:tr w:rsidR="002A41F5" w:rsidRPr="00F5740E" w:rsidTr="009354CD">
        <w:trPr>
          <w:trHeight w:val="315"/>
        </w:trPr>
        <w:tc>
          <w:tcPr>
            <w:tcW w:w="263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A41F5" w:rsidRDefault="002A41F5" w:rsidP="009354CD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Předpokládané termíny výzev</w:t>
            </w:r>
          </w:p>
        </w:tc>
        <w:tc>
          <w:tcPr>
            <w:tcW w:w="651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1F5" w:rsidRPr="00ED08B4" w:rsidRDefault="002A41F5" w:rsidP="009354CD">
            <w:pPr>
              <w:rPr>
                <w:bCs/>
              </w:rPr>
            </w:pPr>
            <w:r>
              <w:rPr>
                <w:bCs/>
              </w:rPr>
              <w:t xml:space="preserve">jaro 2018 </w:t>
            </w:r>
          </w:p>
        </w:tc>
      </w:tr>
      <w:tr w:rsidR="002A41F5" w:rsidRPr="00F5740E" w:rsidTr="009354CD">
        <w:trPr>
          <w:trHeight w:val="244"/>
        </w:trPr>
        <w:tc>
          <w:tcPr>
            <w:tcW w:w="9156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A41F5" w:rsidRPr="00477DC4" w:rsidRDefault="002A41F5" w:rsidP="009354CD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 xml:space="preserve">Vymezení </w:t>
            </w:r>
            <w:proofErr w:type="spellStart"/>
            <w:r w:rsidRPr="00477DC4">
              <w:rPr>
                <w:rFonts w:cs="Arial"/>
                <w:b/>
                <w:bCs/>
                <w:color w:val="000000"/>
              </w:rPr>
              <w:t>Fiche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 xml:space="preserve"> - podporované oblasti</w:t>
            </w:r>
          </w:p>
        </w:tc>
      </w:tr>
      <w:tr w:rsidR="002A41F5" w:rsidRPr="00F5740E" w:rsidTr="009354CD">
        <w:trPr>
          <w:trHeight w:val="931"/>
        </w:trPr>
        <w:tc>
          <w:tcPr>
            <w:tcW w:w="9156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A41F5" w:rsidRPr="003253E3" w:rsidRDefault="002A41F5" w:rsidP="009354CD">
            <w:pPr>
              <w:autoSpaceDE w:val="0"/>
              <w:autoSpaceDN w:val="0"/>
              <w:adjustRightInd w:val="0"/>
              <w:jc w:val="both"/>
              <w:rPr>
                <w:rFonts w:cs="Tahoma"/>
              </w:rPr>
            </w:pPr>
            <w:r>
              <w:rPr>
                <w:rFonts w:cs="Tahoma"/>
              </w:rPr>
              <w:t>V rámci</w:t>
            </w:r>
            <w:r w:rsidRPr="003253E3">
              <w:rPr>
                <w:rFonts w:cs="Tahoma"/>
              </w:rPr>
              <w:t xml:space="preserve"> SCLLD budou podporovány projekty související se </w:t>
            </w:r>
            <w:r>
              <w:rPr>
                <w:rFonts w:cs="Tahoma"/>
              </w:rPr>
              <w:t>zajištěním odbytu</w:t>
            </w:r>
            <w:r w:rsidRPr="003253E3">
              <w:rPr>
                <w:rFonts w:cs="Tahoma"/>
              </w:rPr>
              <w:t xml:space="preserve"> zemědělských a potravinářských produktů trh a zkracováním dodavatelských řetězců, diverzifikaci činnosti z</w:t>
            </w:r>
            <w:r>
              <w:rPr>
                <w:rFonts w:cs="Tahoma"/>
              </w:rPr>
              <w:t>emědělských subjektů v návaznosti na potravinářství</w:t>
            </w:r>
            <w:r w:rsidRPr="003253E3">
              <w:rPr>
                <w:rFonts w:cs="Tahoma"/>
              </w:rPr>
              <w:t>.</w:t>
            </w:r>
          </w:p>
          <w:p w:rsidR="002A41F5" w:rsidRPr="003253E3" w:rsidRDefault="002A41F5" w:rsidP="009354CD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253E3">
              <w:rPr>
                <w:rFonts w:asciiTheme="minorHAnsi" w:hAnsiTheme="minorHAnsi"/>
                <w:sz w:val="22"/>
                <w:szCs w:val="22"/>
              </w:rPr>
              <w:t xml:space="preserve">Podpora zahrnuje hmotné a nehmotné investice, které se týkají zpracování zemědělských produktů a jejich uvádění na trh. Způsobilé výdaje jsou investice do výstavby a rekonstrukce budov včetně nezbytných manipulačních ploch, pořízení strojů, nástrojů a zařízení pro zpracování zemědělských produktů, finální úpravu, balení, značení výrobků (včetně technologií souvisejících s </w:t>
            </w:r>
            <w:proofErr w:type="spellStart"/>
            <w:r w:rsidRPr="003253E3">
              <w:rPr>
                <w:rFonts w:asciiTheme="minorHAnsi" w:hAnsiTheme="minorHAnsi"/>
                <w:sz w:val="22"/>
                <w:szCs w:val="22"/>
              </w:rPr>
              <w:t>dohledatelností</w:t>
            </w:r>
            <w:proofErr w:type="spellEnd"/>
            <w:r w:rsidRPr="003253E3">
              <w:rPr>
                <w:rFonts w:asciiTheme="minorHAnsi" w:hAnsiTheme="minorHAnsi"/>
                <w:sz w:val="22"/>
                <w:szCs w:val="22"/>
              </w:rPr>
              <w:t xml:space="preserve"> produktů) a investic souvisejících se skladováním zpracovávané suroviny, výrobků a druhotných surovin vznikajících při zpracování. Způsobilé jsou rovněž investice vedoucí ke zvyšování a monitorovaní kvality produktů, investice související s uváděním zemědělských a potravinářských produktů na trh (včetně investic do marketingu) a investice do zařízení na čištění odpadních vod ve zpracovatelském provozu. </w:t>
            </w:r>
          </w:p>
          <w:p w:rsidR="002A41F5" w:rsidRPr="003253E3" w:rsidRDefault="002A41F5" w:rsidP="009354CD">
            <w:pPr>
              <w:autoSpaceDE w:val="0"/>
              <w:autoSpaceDN w:val="0"/>
              <w:adjustRightInd w:val="0"/>
              <w:jc w:val="both"/>
              <w:rPr>
                <w:rFonts w:cs="Tahoma"/>
              </w:rPr>
            </w:pPr>
            <w:r w:rsidRPr="003253E3">
              <w:t xml:space="preserve">V rámci této </w:t>
            </w:r>
            <w:proofErr w:type="spellStart"/>
            <w:r w:rsidRPr="003253E3">
              <w:t>Fiche</w:t>
            </w:r>
            <w:proofErr w:type="spellEnd"/>
            <w:r w:rsidRPr="003253E3">
              <w:t xml:space="preserve"> nelze podpořit investice týkající se zpracování produktů rybolovu a výroby medu a dále v případě zpracování vinných hroznů technologie, které obsahují: dřevěný sud nebo uzavřenou dřevěnou nádobu na výrobu vína o objemu nejméně 600 litrů, speciální kvasnou nádobu s aktivním potápěním matolinového klobouku pro výrobu červených vín nebo </w:t>
            </w:r>
            <w:proofErr w:type="spellStart"/>
            <w:r w:rsidRPr="003253E3">
              <w:t>cross-flow</w:t>
            </w:r>
            <w:proofErr w:type="spellEnd"/>
            <w:r w:rsidRPr="003253E3">
              <w:t xml:space="preserve"> filtr na víno, ve kterém je víno přiváděno na membránu tangenciálně a určitý objem vína prochází membránou jako filtrát a zbývající pokračuje podél membrány s odfiltrovanými nečistotami.</w:t>
            </w:r>
          </w:p>
        </w:tc>
      </w:tr>
      <w:tr w:rsidR="002A41F5" w:rsidRPr="00F5740E" w:rsidTr="009354CD">
        <w:trPr>
          <w:trHeight w:val="30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1F5" w:rsidRPr="00477DC4" w:rsidRDefault="002A41F5" w:rsidP="009354CD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t>Definice příjemce dotace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1F5" w:rsidRPr="003253E3" w:rsidRDefault="002A41F5" w:rsidP="009354CD">
            <w:pPr>
              <w:jc w:val="both"/>
              <w:rPr>
                <w:rFonts w:cs="Arial"/>
                <w:b/>
                <w:color w:val="000000"/>
              </w:rPr>
            </w:pPr>
            <w:r w:rsidRPr="003253E3">
              <w:t>Zemědělský podnikatel, výrobce potravin, výrobce krmiv nebo jiné subjekty aktivní ve zpracování, uvádění na trh a vývoji zemědělských produktů uvedených v příloze I Smlouvy o fungování EU jako vstupní produkt.</w:t>
            </w:r>
          </w:p>
        </w:tc>
      </w:tr>
      <w:tr w:rsidR="002A41F5" w:rsidRPr="00F5740E" w:rsidTr="009354CD">
        <w:trPr>
          <w:trHeight w:val="218"/>
        </w:trPr>
        <w:tc>
          <w:tcPr>
            <w:tcW w:w="249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A41F5" w:rsidRPr="00477DC4" w:rsidRDefault="002A41F5" w:rsidP="009354CD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t>Výše způsobilých výdajů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1F5" w:rsidRPr="003253E3" w:rsidRDefault="002A41F5" w:rsidP="009354CD">
            <w:pPr>
              <w:rPr>
                <w:rFonts w:cs="Arial"/>
                <w:b/>
                <w:color w:val="000000"/>
              </w:rPr>
            </w:pPr>
            <w:r w:rsidRPr="003253E3">
              <w:rPr>
                <w:rFonts w:cs="Arial"/>
                <w:b/>
                <w:color w:val="000000"/>
              </w:rPr>
              <w:t xml:space="preserve">min. </w:t>
            </w:r>
            <w:r w:rsidRPr="003253E3">
              <w:rPr>
                <w:rFonts w:cs="Tahoma"/>
              </w:rPr>
              <w:t>50 tis. Kč</w:t>
            </w:r>
            <w:r w:rsidRPr="003253E3">
              <w:rPr>
                <w:rFonts w:cs="Arial"/>
                <w:b/>
                <w:color w:val="000000"/>
              </w:rPr>
              <w:t xml:space="preserve">      </w:t>
            </w:r>
          </w:p>
        </w:tc>
      </w:tr>
      <w:tr w:rsidR="002A41F5" w:rsidRPr="00F5740E" w:rsidTr="009354CD">
        <w:trPr>
          <w:trHeight w:val="300"/>
        </w:trPr>
        <w:tc>
          <w:tcPr>
            <w:tcW w:w="249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1F5" w:rsidRPr="00477DC4" w:rsidRDefault="002A41F5" w:rsidP="009354CD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666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1F5" w:rsidRPr="003253E3" w:rsidRDefault="002A41F5" w:rsidP="009354CD">
            <w:pPr>
              <w:rPr>
                <w:rFonts w:cs="Tahoma"/>
              </w:rPr>
            </w:pPr>
            <w:r w:rsidRPr="003253E3">
              <w:rPr>
                <w:rFonts w:cs="Arial"/>
                <w:b/>
                <w:color w:val="000000"/>
              </w:rPr>
              <w:t xml:space="preserve">max. </w:t>
            </w:r>
            <w:r w:rsidRPr="003253E3">
              <w:rPr>
                <w:rFonts w:cs="Tahoma"/>
              </w:rPr>
              <w:t>5 mil. Kč</w:t>
            </w:r>
          </w:p>
        </w:tc>
      </w:tr>
      <w:tr w:rsidR="002A41F5" w:rsidRPr="00F5740E" w:rsidTr="009354CD">
        <w:trPr>
          <w:trHeight w:val="30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A41F5" w:rsidRPr="00477DC4" w:rsidRDefault="002A41F5" w:rsidP="009354CD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Míra dotace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1F5" w:rsidRPr="006C7F0F" w:rsidRDefault="002A41F5" w:rsidP="009354C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C7F0F">
              <w:rPr>
                <w:rFonts w:asciiTheme="minorHAnsi" w:hAnsiTheme="minorHAnsi"/>
                <w:sz w:val="22"/>
                <w:szCs w:val="22"/>
              </w:rPr>
              <w:t>Evropsk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ý zemědělský fond pro rozvoj venkova  35 - </w:t>
            </w:r>
            <w:r w:rsidRPr="006C7F0F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6C7F0F">
              <w:rPr>
                <w:rFonts w:asciiTheme="minorHAnsi" w:hAnsiTheme="minorHAnsi"/>
                <w:sz w:val="22"/>
                <w:szCs w:val="22"/>
              </w:rPr>
              <w:t xml:space="preserve"> %</w:t>
            </w:r>
          </w:p>
        </w:tc>
      </w:tr>
      <w:tr w:rsidR="002A41F5" w:rsidRPr="00F5740E" w:rsidTr="009354CD">
        <w:trPr>
          <w:trHeight w:val="30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A41F5" w:rsidRDefault="002A41F5" w:rsidP="009354CD">
            <w:pPr>
              <w:jc w:val="center"/>
              <w:rPr>
                <w:b/>
              </w:rPr>
            </w:pPr>
          </w:p>
          <w:p w:rsidR="002A41F5" w:rsidRDefault="002A41F5" w:rsidP="009354CD">
            <w:pPr>
              <w:jc w:val="center"/>
              <w:rPr>
                <w:b/>
              </w:rPr>
            </w:pPr>
          </w:p>
          <w:p w:rsidR="002A41F5" w:rsidRDefault="002A41F5" w:rsidP="009354CD">
            <w:pPr>
              <w:jc w:val="center"/>
              <w:rPr>
                <w:b/>
              </w:rPr>
            </w:pPr>
          </w:p>
          <w:p w:rsidR="002A41F5" w:rsidRDefault="002A41F5" w:rsidP="009354CD">
            <w:pPr>
              <w:rPr>
                <w:b/>
              </w:rPr>
            </w:pPr>
          </w:p>
          <w:p w:rsidR="002A41F5" w:rsidRDefault="002A41F5" w:rsidP="009354CD">
            <w:pPr>
              <w:rPr>
                <w:rFonts w:cs="Arial"/>
                <w:b/>
                <w:color w:val="000000"/>
              </w:rPr>
            </w:pPr>
            <w:r w:rsidRPr="006D3EB1">
              <w:rPr>
                <w:b/>
              </w:rPr>
              <w:t>Povinné přílohy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1F5" w:rsidRPr="00E92BBF" w:rsidRDefault="002A41F5" w:rsidP="009354CD">
            <w:pPr>
              <w:autoSpaceDE w:val="0"/>
              <w:autoSpaceDN w:val="0"/>
              <w:adjustRightInd w:val="0"/>
              <w:spacing w:after="17"/>
              <w:rPr>
                <w:rFonts w:cs="Arial"/>
                <w:color w:val="000000"/>
              </w:rPr>
            </w:pPr>
            <w:r>
              <w:t xml:space="preserve"> </w:t>
            </w:r>
            <w:r w:rsidRPr="00E92BBF">
              <w:rPr>
                <w:rFonts w:cs="Arial"/>
                <w:color w:val="000000"/>
              </w:rPr>
              <w:t xml:space="preserve">1) </w:t>
            </w:r>
            <w:r w:rsidRPr="004975E9">
              <w:rPr>
                <w:rFonts w:cs="Arial"/>
                <w:color w:val="000000"/>
              </w:rPr>
              <w:t>P</w:t>
            </w:r>
            <w:r w:rsidRPr="00E92BBF">
              <w:rPr>
                <w:rFonts w:cs="Arial"/>
                <w:color w:val="000000"/>
              </w:rPr>
              <w:t xml:space="preserve">ravomocné a platné (v případě veřejnoprávní smlouvy platné a účinné) odpovídající </w:t>
            </w:r>
            <w:r w:rsidRPr="004975E9">
              <w:rPr>
                <w:rFonts w:cs="Arial"/>
                <w:color w:val="000000"/>
              </w:rPr>
              <w:t>povolení stavebního úřadu.</w:t>
            </w:r>
          </w:p>
          <w:p w:rsidR="002A41F5" w:rsidRPr="00E92BBF" w:rsidRDefault="002A41F5" w:rsidP="009354CD">
            <w:pPr>
              <w:autoSpaceDE w:val="0"/>
              <w:autoSpaceDN w:val="0"/>
              <w:adjustRightInd w:val="0"/>
              <w:spacing w:after="17"/>
              <w:rPr>
                <w:rFonts w:cs="Arial"/>
                <w:color w:val="000000"/>
              </w:rPr>
            </w:pPr>
            <w:r w:rsidRPr="00E92BBF">
              <w:rPr>
                <w:rFonts w:cs="Arial"/>
                <w:color w:val="000000"/>
              </w:rPr>
              <w:t xml:space="preserve">2) </w:t>
            </w:r>
            <w:r w:rsidRPr="004975E9">
              <w:rPr>
                <w:rFonts w:cs="Arial"/>
                <w:color w:val="000000"/>
              </w:rPr>
              <w:t>S</w:t>
            </w:r>
            <w:r w:rsidRPr="00E92BBF">
              <w:rPr>
                <w:rFonts w:cs="Arial"/>
                <w:color w:val="000000"/>
              </w:rPr>
              <w:t xml:space="preserve">tavebním úřadem ověřená projektová dokumentace předkládaná k řízení stavebního úřadu v souladu se zákonem č. 183/2006 Sb. </w:t>
            </w:r>
          </w:p>
          <w:p w:rsidR="002A41F5" w:rsidRPr="00E92BBF" w:rsidRDefault="002A41F5" w:rsidP="009354CD">
            <w:pPr>
              <w:autoSpaceDE w:val="0"/>
              <w:autoSpaceDN w:val="0"/>
              <w:adjustRightInd w:val="0"/>
              <w:spacing w:after="17"/>
              <w:rPr>
                <w:rFonts w:cs="Arial"/>
                <w:color w:val="000000"/>
              </w:rPr>
            </w:pPr>
            <w:r w:rsidRPr="00E92BBF">
              <w:rPr>
                <w:rFonts w:cs="Arial"/>
                <w:color w:val="000000"/>
              </w:rPr>
              <w:t xml:space="preserve">3) Půdorys stavby/půdorys dispozice technologie v odpovídajícím měřítku s vyznačením rozměrů stavby/technologie </w:t>
            </w:r>
          </w:p>
          <w:p w:rsidR="002A41F5" w:rsidRPr="00E92BBF" w:rsidRDefault="002A41F5" w:rsidP="009354CD">
            <w:pPr>
              <w:autoSpaceDE w:val="0"/>
              <w:autoSpaceDN w:val="0"/>
              <w:adjustRightInd w:val="0"/>
              <w:spacing w:after="17"/>
              <w:rPr>
                <w:rFonts w:cs="Arial"/>
                <w:color w:val="000000"/>
              </w:rPr>
            </w:pPr>
            <w:r w:rsidRPr="00E92BBF">
              <w:rPr>
                <w:rFonts w:cs="Arial"/>
                <w:color w:val="000000"/>
              </w:rPr>
              <w:t xml:space="preserve">4) Katastrální mapa s vyznačením lokalizace předmětu projektu. </w:t>
            </w:r>
          </w:p>
          <w:p w:rsidR="002A41F5" w:rsidRPr="00E92BBF" w:rsidRDefault="002A41F5" w:rsidP="009354CD">
            <w:pPr>
              <w:autoSpaceDE w:val="0"/>
              <w:autoSpaceDN w:val="0"/>
              <w:adjustRightInd w:val="0"/>
              <w:spacing w:after="17"/>
              <w:rPr>
                <w:rFonts w:cs="Arial"/>
                <w:color w:val="000000"/>
              </w:rPr>
            </w:pPr>
            <w:r w:rsidRPr="00E92BBF">
              <w:rPr>
                <w:rFonts w:cs="Arial"/>
                <w:color w:val="000000"/>
              </w:rPr>
              <w:t xml:space="preserve">5) Formuláře pro posouzení finančního zdraví žadatele u projektů, jejichž způsobilé výdaje, ze kterých je stanovena dotace, přesahují 1 </w:t>
            </w:r>
            <w:r>
              <w:rPr>
                <w:rFonts w:cs="Arial"/>
                <w:color w:val="000000"/>
              </w:rPr>
              <w:t xml:space="preserve">mil. </w:t>
            </w:r>
            <w:r w:rsidRPr="00E92BBF">
              <w:rPr>
                <w:rFonts w:cs="Arial"/>
                <w:color w:val="000000"/>
              </w:rPr>
              <w:t xml:space="preserve">Kč. </w:t>
            </w:r>
          </w:p>
          <w:p w:rsidR="002A41F5" w:rsidRPr="00E92BBF" w:rsidRDefault="002A41F5" w:rsidP="009354CD">
            <w:pPr>
              <w:autoSpaceDE w:val="0"/>
              <w:autoSpaceDN w:val="0"/>
              <w:adjustRightInd w:val="0"/>
              <w:spacing w:after="17"/>
              <w:rPr>
                <w:rFonts w:cs="Arial"/>
                <w:color w:val="000000"/>
              </w:rPr>
            </w:pPr>
            <w:r w:rsidRPr="00E92BBF">
              <w:rPr>
                <w:rFonts w:cs="Arial"/>
                <w:color w:val="000000"/>
              </w:rPr>
              <w:lastRenderedPageBreak/>
              <w:t xml:space="preserve">6) Souhlasné stanovisko příslušného úřadu k posouzení vlivu záměru na životní prostředí </w:t>
            </w:r>
          </w:p>
          <w:p w:rsidR="002A41F5" w:rsidRPr="006C7F0F" w:rsidRDefault="002A41F5" w:rsidP="009354C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975E9">
              <w:rPr>
                <w:rFonts w:asciiTheme="minorHAnsi" w:hAnsiTheme="minorHAnsi"/>
                <w:sz w:val="22"/>
                <w:szCs w:val="22"/>
              </w:rPr>
              <w:t xml:space="preserve">7) </w:t>
            </w:r>
            <w:r w:rsidRPr="00E92BBF">
              <w:rPr>
                <w:rFonts w:asciiTheme="minorHAnsi" w:hAnsiTheme="minorHAnsi"/>
                <w:sz w:val="22"/>
                <w:szCs w:val="22"/>
              </w:rPr>
              <w:t xml:space="preserve">Prohlášení o zařazení podniku do kategorie </w:t>
            </w:r>
            <w:proofErr w:type="spellStart"/>
            <w:r w:rsidRPr="00E92BBF">
              <w:rPr>
                <w:rFonts w:asciiTheme="minorHAnsi" w:hAnsiTheme="minorHAnsi"/>
                <w:sz w:val="22"/>
                <w:szCs w:val="22"/>
              </w:rPr>
              <w:t>mikropodniků</w:t>
            </w:r>
            <w:proofErr w:type="spellEnd"/>
            <w:r w:rsidRPr="00E92BBF">
              <w:rPr>
                <w:rFonts w:asciiTheme="minorHAnsi" w:hAnsiTheme="minorHAnsi"/>
                <w:sz w:val="22"/>
                <w:szCs w:val="22"/>
              </w:rPr>
              <w:t>, malých a středních podniků</w:t>
            </w:r>
          </w:p>
        </w:tc>
      </w:tr>
    </w:tbl>
    <w:p w:rsidR="002A41F5" w:rsidRDefault="002A41F5" w:rsidP="002A41F5"/>
    <w:p w:rsidR="00F01464" w:rsidRDefault="00F01464">
      <w:bookmarkStart w:id="0" w:name="_GoBack"/>
      <w:bookmarkEnd w:id="0"/>
    </w:p>
    <w:sectPr w:rsidR="00F01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2A"/>
    <w:rsid w:val="000225E7"/>
    <w:rsid w:val="00024118"/>
    <w:rsid w:val="000326B3"/>
    <w:rsid w:val="00043305"/>
    <w:rsid w:val="00045415"/>
    <w:rsid w:val="00052258"/>
    <w:rsid w:val="00053827"/>
    <w:rsid w:val="00080563"/>
    <w:rsid w:val="000945D1"/>
    <w:rsid w:val="00096153"/>
    <w:rsid w:val="000A401E"/>
    <w:rsid w:val="000C7AD7"/>
    <w:rsid w:val="00104F7C"/>
    <w:rsid w:val="00114410"/>
    <w:rsid w:val="001274A2"/>
    <w:rsid w:val="00155BE7"/>
    <w:rsid w:val="0018150E"/>
    <w:rsid w:val="001B7BED"/>
    <w:rsid w:val="001F6766"/>
    <w:rsid w:val="00206544"/>
    <w:rsid w:val="002142EC"/>
    <w:rsid w:val="00220EC4"/>
    <w:rsid w:val="002333EA"/>
    <w:rsid w:val="002A41F5"/>
    <w:rsid w:val="002A63C6"/>
    <w:rsid w:val="002E2E79"/>
    <w:rsid w:val="002E6184"/>
    <w:rsid w:val="002F5339"/>
    <w:rsid w:val="00333A55"/>
    <w:rsid w:val="00336A1B"/>
    <w:rsid w:val="00341D98"/>
    <w:rsid w:val="003525DC"/>
    <w:rsid w:val="00377BFA"/>
    <w:rsid w:val="00380F16"/>
    <w:rsid w:val="003E110D"/>
    <w:rsid w:val="003F752A"/>
    <w:rsid w:val="00401444"/>
    <w:rsid w:val="004404B2"/>
    <w:rsid w:val="004853E5"/>
    <w:rsid w:val="00497466"/>
    <w:rsid w:val="004B522C"/>
    <w:rsid w:val="004E0C15"/>
    <w:rsid w:val="004E21F9"/>
    <w:rsid w:val="00501B01"/>
    <w:rsid w:val="005232D2"/>
    <w:rsid w:val="00554F28"/>
    <w:rsid w:val="00571588"/>
    <w:rsid w:val="00591E06"/>
    <w:rsid w:val="005B45D0"/>
    <w:rsid w:val="005B7C9E"/>
    <w:rsid w:val="005C5066"/>
    <w:rsid w:val="005D3790"/>
    <w:rsid w:val="005E7D73"/>
    <w:rsid w:val="005F6D31"/>
    <w:rsid w:val="00643D4B"/>
    <w:rsid w:val="006D6546"/>
    <w:rsid w:val="00717F28"/>
    <w:rsid w:val="00730BE5"/>
    <w:rsid w:val="007410D4"/>
    <w:rsid w:val="00772B02"/>
    <w:rsid w:val="00776B85"/>
    <w:rsid w:val="007D3C1A"/>
    <w:rsid w:val="007F464F"/>
    <w:rsid w:val="007F7959"/>
    <w:rsid w:val="008257F8"/>
    <w:rsid w:val="00864B80"/>
    <w:rsid w:val="00883829"/>
    <w:rsid w:val="008C179E"/>
    <w:rsid w:val="008C6605"/>
    <w:rsid w:val="008F217B"/>
    <w:rsid w:val="00905620"/>
    <w:rsid w:val="0092511A"/>
    <w:rsid w:val="009341DE"/>
    <w:rsid w:val="0095028C"/>
    <w:rsid w:val="009906D2"/>
    <w:rsid w:val="009D6F3F"/>
    <w:rsid w:val="009E6AB3"/>
    <w:rsid w:val="009F27C5"/>
    <w:rsid w:val="009F54A5"/>
    <w:rsid w:val="00A32AC1"/>
    <w:rsid w:val="00A4354D"/>
    <w:rsid w:val="00A472E3"/>
    <w:rsid w:val="00A508ED"/>
    <w:rsid w:val="00AA2276"/>
    <w:rsid w:val="00AB310B"/>
    <w:rsid w:val="00AB33C7"/>
    <w:rsid w:val="00AD39F8"/>
    <w:rsid w:val="00AF7EAC"/>
    <w:rsid w:val="00B32201"/>
    <w:rsid w:val="00B655D7"/>
    <w:rsid w:val="00B911DE"/>
    <w:rsid w:val="00C1580D"/>
    <w:rsid w:val="00C4107C"/>
    <w:rsid w:val="00C6534B"/>
    <w:rsid w:val="00D13089"/>
    <w:rsid w:val="00D24205"/>
    <w:rsid w:val="00D60579"/>
    <w:rsid w:val="00D65276"/>
    <w:rsid w:val="00D67128"/>
    <w:rsid w:val="00D74A3C"/>
    <w:rsid w:val="00DD1243"/>
    <w:rsid w:val="00DD6079"/>
    <w:rsid w:val="00DF022E"/>
    <w:rsid w:val="00E30F8A"/>
    <w:rsid w:val="00E560A1"/>
    <w:rsid w:val="00E76A62"/>
    <w:rsid w:val="00E8565E"/>
    <w:rsid w:val="00EA15AE"/>
    <w:rsid w:val="00EB30D3"/>
    <w:rsid w:val="00EF5F1A"/>
    <w:rsid w:val="00F01464"/>
    <w:rsid w:val="00F17D6A"/>
    <w:rsid w:val="00F82644"/>
    <w:rsid w:val="00FC4208"/>
    <w:rsid w:val="00FD0DDA"/>
    <w:rsid w:val="00FD2101"/>
    <w:rsid w:val="00FF2EDB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22ABC-D4F4-47C0-B9C4-FFFDC072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41F5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41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LDNad3">
    <w:name w:val="CLLD Nad 3"/>
    <w:basedOn w:val="Nadpis2"/>
    <w:link w:val="CLLDNad3Char"/>
    <w:qFormat/>
    <w:rsid w:val="002A41F5"/>
    <w:pPr>
      <w:shd w:val="clear" w:color="auto" w:fill="B4C6E7" w:themeFill="accent5" w:themeFillTint="66"/>
      <w:spacing w:before="0" w:line="240" w:lineRule="auto"/>
    </w:pPr>
    <w:rPr>
      <w:rFonts w:ascii="Calibri" w:hAnsi="Calibri"/>
      <w:b/>
      <w:bCs/>
      <w:smallCaps/>
      <w:sz w:val="28"/>
      <w:szCs w:val="24"/>
    </w:rPr>
  </w:style>
  <w:style w:type="character" w:customStyle="1" w:styleId="CLLDNad3Char">
    <w:name w:val="CLLD Nad 3 Char"/>
    <w:basedOn w:val="Nadpis2Char"/>
    <w:link w:val="CLLDNad3"/>
    <w:rsid w:val="002A41F5"/>
    <w:rPr>
      <w:rFonts w:ascii="Calibri" w:eastAsiaTheme="majorEastAsia" w:hAnsi="Calibri" w:cstheme="majorBidi"/>
      <w:b/>
      <w:bCs/>
      <w:smallCaps/>
      <w:color w:val="2E74B5" w:themeColor="accent1" w:themeShade="BF"/>
      <w:sz w:val="28"/>
      <w:szCs w:val="24"/>
      <w:shd w:val="clear" w:color="auto" w:fill="B4C6E7" w:themeFill="accent5" w:themeFillTint="66"/>
    </w:rPr>
  </w:style>
  <w:style w:type="paragraph" w:customStyle="1" w:styleId="Default">
    <w:name w:val="Default"/>
    <w:rsid w:val="002A41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41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1269</Words>
  <Characters>7491</Characters>
  <Application>Microsoft Office Word</Application>
  <DocSecurity>0</DocSecurity>
  <Lines>62</Lines>
  <Paragraphs>17</Paragraphs>
  <ScaleCrop>false</ScaleCrop>
  <Company/>
  <LinksUpToDate>false</LinksUpToDate>
  <CharactersWithSpaces>8743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Nehybová</dc:creator>
  <cp:keywords/>
  <dc:description/>
  <cp:lastModifiedBy>Hana Nehybová</cp:lastModifiedBy>
  <cp:revision>2</cp:revision>
  <dcterms:created xsi:type="dcterms:W3CDTF">2016-10-13T13:33:00Z</dcterms:created>
  <dcterms:modified xsi:type="dcterms:W3CDTF">2016-10-13T13:35:00Z</dcterms:modified>
</cp:coreProperties>
</file>