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AC0" w:rsidRPr="00F42EF0" w:rsidRDefault="00330AC0" w:rsidP="00330AC0">
      <w:pPr>
        <w:pStyle w:val="CLLDNad3"/>
        <w:shd w:val="clear" w:color="auto" w:fill="B6DDE8"/>
        <w:rPr>
          <w:rFonts w:asciiTheme="minorHAnsi" w:hAnsiTheme="minorHAnsi"/>
          <w:szCs w:val="28"/>
        </w:rPr>
      </w:pPr>
      <w:r w:rsidRPr="00F42EF0">
        <w:rPr>
          <w:rFonts w:asciiTheme="minorHAnsi" w:hAnsiTheme="minorHAnsi"/>
          <w:szCs w:val="28"/>
        </w:rPr>
        <w:t>Programový rámec OPZ</w:t>
      </w:r>
    </w:p>
    <w:p w:rsidR="00330AC0" w:rsidRPr="001510DA" w:rsidRDefault="00330AC0" w:rsidP="00330AC0">
      <w:pPr>
        <w:pStyle w:val="Normlnweb"/>
        <w:jc w:val="both"/>
        <w:textAlignment w:val="top"/>
        <w:rPr>
          <w:color w:val="auto"/>
        </w:rPr>
      </w:pPr>
    </w:p>
    <w:tbl>
      <w:tblPr>
        <w:tblW w:w="9156" w:type="dxa"/>
        <w:tblInd w:w="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6660"/>
      </w:tblGrid>
      <w:tr w:rsidR="00330AC0" w:rsidRPr="00F5740E" w:rsidTr="000B2868">
        <w:trPr>
          <w:trHeight w:val="315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AC0" w:rsidRPr="00477DC4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Název opatření</w:t>
            </w:r>
          </w:p>
        </w:tc>
        <w:tc>
          <w:tcPr>
            <w:tcW w:w="66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0AC0" w:rsidRPr="00477DC4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> </w:t>
            </w:r>
            <w:r>
              <w:rPr>
                <w:rFonts w:cs="Arial"/>
                <w:b/>
                <w:bCs/>
                <w:color w:val="000000"/>
              </w:rPr>
              <w:t>B1 Podpora zaměstnanosti a spolupráce aktérů trhu práce v území</w:t>
            </w:r>
          </w:p>
        </w:tc>
      </w:tr>
      <w:tr w:rsidR="00330AC0" w:rsidRPr="00F5740E" w:rsidTr="000B2868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Celková alokace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ED08B4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bCs/>
              </w:rPr>
              <w:t>2.705</w:t>
            </w:r>
            <w:r w:rsidRPr="00ED08B4">
              <w:rPr>
                <w:bCs/>
              </w:rPr>
              <w:t>.0</w:t>
            </w:r>
            <w:r>
              <w:rPr>
                <w:bCs/>
              </w:rPr>
              <w:t>4</w:t>
            </w:r>
            <w:r w:rsidRPr="00ED08B4">
              <w:rPr>
                <w:bCs/>
              </w:rPr>
              <w:t>0,- Kč</w:t>
            </w:r>
          </w:p>
        </w:tc>
      </w:tr>
      <w:tr w:rsidR="00330AC0" w:rsidRPr="00F5740E" w:rsidTr="000B2868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Předpokládané termíny výzev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ED08B4" w:rsidRDefault="00330AC0" w:rsidP="000B2868">
            <w:pPr>
              <w:rPr>
                <w:bCs/>
              </w:rPr>
            </w:pPr>
            <w:r>
              <w:rPr>
                <w:bCs/>
              </w:rPr>
              <w:t xml:space="preserve">jaro 2017, jaro 2018 </w:t>
            </w:r>
          </w:p>
        </w:tc>
      </w:tr>
      <w:tr w:rsidR="00330AC0" w:rsidRPr="00F5740E" w:rsidTr="000B2868">
        <w:trPr>
          <w:trHeight w:val="244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0AC0" w:rsidRPr="007C2176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Cíl opatření a podporované aktivity</w:t>
            </w:r>
          </w:p>
        </w:tc>
      </w:tr>
      <w:tr w:rsidR="00330AC0" w:rsidRPr="00F5740E" w:rsidTr="000B2868">
        <w:trPr>
          <w:trHeight w:val="931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0AC0" w:rsidRPr="007C2176" w:rsidRDefault="00330AC0" w:rsidP="000B2868">
            <w:pPr>
              <w:pStyle w:val="Default"/>
              <w:spacing w:after="12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7C2176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Opatření </w:t>
            </w: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má za cíl </w:t>
            </w:r>
            <w:r w:rsidRPr="007C2176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usnadnění přístupu k zaměstnání osobám z cílových skupin a pomoc zaměstnavatelům s vytvářením nových pozic a s efektivnějším obsazováním pozic stávajících. </w:t>
            </w:r>
          </w:p>
          <w:p w:rsidR="00330AC0" w:rsidRPr="00F42EF0" w:rsidRDefault="00330AC0" w:rsidP="000B2868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iCs/>
                <w:color w:val="000000"/>
              </w:rPr>
            </w:pPr>
            <w:r w:rsidRPr="00F42EF0">
              <w:rPr>
                <w:rFonts w:cs="Calibri"/>
                <w:bCs/>
                <w:iCs/>
                <w:color w:val="000000"/>
              </w:rPr>
              <w:t xml:space="preserve">Projekty, na které budou žadatelé v území požadovat finanční podporu skrze alokaci OPZ v SCLLD budou zaměřeny na následující témata: </w:t>
            </w:r>
          </w:p>
          <w:p w:rsidR="00330AC0" w:rsidRPr="00ED08B4" w:rsidRDefault="00330AC0" w:rsidP="00330AC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ind w:left="441" w:hanging="283"/>
              <w:jc w:val="both"/>
              <w:rPr>
                <w:rFonts w:cs="Arial"/>
                <w:i/>
                <w:color w:val="000000"/>
              </w:rPr>
            </w:pPr>
            <w:r w:rsidRPr="007C2176">
              <w:rPr>
                <w:rFonts w:cs="Arial"/>
                <w:i/>
                <w:color w:val="000000"/>
              </w:rPr>
              <w:t xml:space="preserve">Uplatnění osob z cílových skupin u zaměstnavatelů v území, cílená práce s těmito osobami vedoucí ke zvyšování jejich kvalifikace a lepší profilaci ve vztahu k požadavkům trhu práce </w:t>
            </w:r>
            <w:r w:rsidRPr="007C2176">
              <w:rPr>
                <w:rFonts w:cs="Arial"/>
                <w:i/>
                <w:color w:val="000000"/>
              </w:rPr>
              <w:br/>
              <w:t>a doprovodná opatření. Aktivity celkově povedou k usnadnění vstupu a setrvání těchto osob na místním trhu práce a budou zohledňovat specifické požadavky osob z cílových skupin – flexibilnost pracovních míst, atp. Aktivity budou v souladu a kooperaci s podporou poskytovanou skrze APZ při ÚP.</w:t>
            </w:r>
          </w:p>
          <w:p w:rsidR="00330AC0" w:rsidRPr="007C2176" w:rsidRDefault="00330AC0" w:rsidP="00330AC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41" w:hanging="283"/>
              <w:jc w:val="both"/>
              <w:rPr>
                <w:rFonts w:cs="Arial"/>
                <w:color w:val="000000"/>
              </w:rPr>
            </w:pPr>
            <w:r w:rsidRPr="007C2176">
              <w:rPr>
                <w:i/>
              </w:rPr>
              <w:t xml:space="preserve">Podpora projektů vzájemné spolupráce subjektů veřejného, neziskového a soukromého sektoru na úrovni MAS s cílem pomoci cílovým skupinám osob při uplatnění na trhu práce, </w:t>
            </w:r>
            <w:r w:rsidRPr="007C2176">
              <w:rPr>
                <w:i/>
              </w:rPr>
              <w:br/>
              <w:t>a to i s využitím nových a netradičních metod podporujících zaměstnanost. Současně s projektem spolupráce může vzniknout pracovní místo pro uchazeče z cílové skupiny.</w:t>
            </w:r>
          </w:p>
          <w:p w:rsidR="00330AC0" w:rsidRPr="00ED08B4" w:rsidRDefault="00330AC0" w:rsidP="000B2868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441"/>
              <w:jc w:val="both"/>
              <w:rPr>
                <w:rFonts w:cs="Arial"/>
                <w:color w:val="000000"/>
              </w:rPr>
            </w:pPr>
            <w:r w:rsidRPr="00ED08B4">
              <w:rPr>
                <w:rFonts w:cs="Arial"/>
                <w:color w:val="000000"/>
              </w:rPr>
              <w:t xml:space="preserve"> </w:t>
            </w:r>
          </w:p>
          <w:p w:rsidR="00330AC0" w:rsidRPr="00ED08B4" w:rsidRDefault="00330AC0" w:rsidP="000B2868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ED08B4">
              <w:rPr>
                <w:rFonts w:cs="Calibri"/>
                <w:color w:val="000000"/>
              </w:rPr>
              <w:t>Podmínkou realizace projektů je komplexnost navrhovaných opatření,</w:t>
            </w:r>
            <w:r>
              <w:rPr>
                <w:rFonts w:cs="Calibri"/>
                <w:color w:val="000000"/>
              </w:rPr>
              <w:t xml:space="preserve"> která budou primárně zaměřena na řešení problémů osob z cílových skupin znevýhodněných na trhu práce. Nejedná se primárně o nástroj přímé podpory zaměstnavatelů v oblasti mzdových nákladů nových zaměstnanců. Hodnoceno bude dle pravidla 3E (efektivnost, účelnost, hospodárnost). </w:t>
            </w:r>
          </w:p>
        </w:tc>
      </w:tr>
      <w:tr w:rsidR="00330AC0" w:rsidRPr="00F5740E" w:rsidTr="000B2868">
        <w:trPr>
          <w:trHeight w:val="30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Možné cílové skupiny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A11D04" w:rsidRDefault="00330AC0" w:rsidP="00330AC0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8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u</w:t>
            </w:r>
            <w:r w:rsidRPr="00A11D04">
              <w:rPr>
                <w:rFonts w:cs="Calibri"/>
              </w:rPr>
              <w:t>chazeči o zaměstnání (osoby zařazené ÚP ČR do evidence uchazečů o zaměstnání),</w:t>
            </w:r>
          </w:p>
          <w:p w:rsidR="00330AC0" w:rsidRPr="00A11D04" w:rsidRDefault="00330AC0" w:rsidP="00330AC0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8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z</w:t>
            </w:r>
            <w:r w:rsidRPr="00A11D04">
              <w:rPr>
                <w:rFonts w:cs="Calibri"/>
              </w:rPr>
              <w:t xml:space="preserve">ájemci o zaměstnání (osoby zařazené ÚP ČR do evidence zájemců o zaměstnání), </w:t>
            </w:r>
          </w:p>
          <w:p w:rsidR="00330AC0" w:rsidRPr="00A11D04" w:rsidRDefault="00330AC0" w:rsidP="00330AC0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8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o</w:t>
            </w:r>
            <w:r w:rsidRPr="00A11D04">
              <w:rPr>
                <w:rFonts w:cs="Calibri"/>
              </w:rPr>
              <w:t xml:space="preserve">soby se zdravotním postižením, </w:t>
            </w:r>
          </w:p>
          <w:p w:rsidR="00330AC0" w:rsidRPr="00A11D04" w:rsidRDefault="00330AC0" w:rsidP="00330AC0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o</w:t>
            </w:r>
            <w:r w:rsidRPr="00A11D04">
              <w:rPr>
                <w:rFonts w:asciiTheme="minorHAnsi" w:hAnsiTheme="minorHAnsi"/>
                <w:color w:val="auto"/>
                <w:sz w:val="22"/>
                <w:szCs w:val="22"/>
              </w:rPr>
              <w:t>soby s kumulací hendikepů na trhu práce (tj. splňují alespoň dvě z níže uvedených charakteristik: uchazeči o zaměstnání vedení v evidenci déle než 5 měsíců, osoby mladší 25 let, osoby ve věku nad 54 let, osoby s nízkou úrovní kvalifikace (stupeň ISCED 0 - 2), jiné kombinace… )</w:t>
            </w:r>
          </w:p>
          <w:p w:rsidR="00330AC0" w:rsidRPr="00A11D04" w:rsidRDefault="00330AC0" w:rsidP="00330AC0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Tahoma"/>
              </w:rPr>
            </w:pPr>
            <w:r>
              <w:rPr>
                <w:rFonts w:cs="Calibri"/>
              </w:rPr>
              <w:t>o</w:t>
            </w:r>
            <w:r w:rsidRPr="00A11D04">
              <w:rPr>
                <w:rFonts w:cs="Calibri"/>
              </w:rPr>
              <w:t xml:space="preserve">soby vracející se na trh práce po návratu z mateřské/rodičovské dovolené nebo </w:t>
            </w:r>
            <w:r w:rsidRPr="00A11D04">
              <w:t>osoby pečující o dítě mladší 15 let</w:t>
            </w:r>
            <w:r w:rsidRPr="00A11D04">
              <w:rPr>
                <w:rFonts w:cs="Calibri"/>
              </w:rPr>
              <w:t xml:space="preserve"> či o jinou závislou osobu (tj. neaktivní) </w:t>
            </w:r>
          </w:p>
          <w:p w:rsidR="00330AC0" w:rsidRPr="00A11D04" w:rsidRDefault="00330AC0" w:rsidP="000B2868">
            <w:pPr>
              <w:autoSpaceDE w:val="0"/>
              <w:autoSpaceDN w:val="0"/>
              <w:adjustRightInd w:val="0"/>
              <w:ind w:left="360"/>
              <w:jc w:val="both"/>
              <w:rPr>
                <w:rFonts w:cs="Tahoma"/>
                <w:color w:val="FF0000"/>
              </w:rPr>
            </w:pPr>
            <w:r w:rsidRPr="00A11D04">
              <w:rPr>
                <w:rFonts w:cs="Tahoma"/>
              </w:rPr>
              <w:t>Relevantní cílové skupiny budou určeny v jednotlivých výzvách.</w:t>
            </w:r>
          </w:p>
        </w:tc>
      </w:tr>
      <w:tr w:rsidR="00330AC0" w:rsidRPr="00F5740E" w:rsidTr="000B2868">
        <w:trPr>
          <w:trHeight w:val="218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t>Definice příjemce dotace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1468B8" w:rsidRDefault="00330AC0" w:rsidP="00330AC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8" w:line="240" w:lineRule="auto"/>
              <w:jc w:val="both"/>
            </w:pPr>
            <w:r>
              <w:t>p</w:t>
            </w:r>
            <w:r w:rsidRPr="001468B8">
              <w:t xml:space="preserve">oskytovatelé sociálních služeb registrovaní dle zákona č. 108/2006 Sb., o sociálních službách </w:t>
            </w:r>
          </w:p>
          <w:p w:rsidR="00330AC0" w:rsidRPr="001468B8" w:rsidRDefault="00330AC0" w:rsidP="00330AC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8" w:line="240" w:lineRule="auto"/>
              <w:jc w:val="both"/>
            </w:pPr>
            <w:r>
              <w:lastRenderedPageBreak/>
              <w:t>s</w:t>
            </w:r>
            <w:r w:rsidRPr="001468B8">
              <w:t>oukromoprávní subjekty vykonávající veřejně prospěšnou činnost (MAS, spolky, nadace, církve, OPS, HK, AK, svazy, …)</w:t>
            </w:r>
          </w:p>
          <w:p w:rsidR="00330AC0" w:rsidRPr="001468B8" w:rsidRDefault="00330AC0" w:rsidP="00330AC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8" w:line="240" w:lineRule="auto"/>
              <w:jc w:val="both"/>
            </w:pPr>
            <w:r>
              <w:t>o</w:t>
            </w:r>
            <w:r w:rsidRPr="001468B8">
              <w:t xml:space="preserve">bce dle zákona č. 128/2000 Sb., o obcích </w:t>
            </w:r>
          </w:p>
          <w:p w:rsidR="00330AC0" w:rsidRPr="001468B8" w:rsidRDefault="00330AC0" w:rsidP="00330AC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8" w:line="240" w:lineRule="auto"/>
              <w:jc w:val="both"/>
            </w:pPr>
            <w:r>
              <w:t>o</w:t>
            </w:r>
            <w:r w:rsidRPr="001468B8">
              <w:t xml:space="preserve">rganizace zřizované obcemi působící v sociální oblasti </w:t>
            </w:r>
          </w:p>
          <w:p w:rsidR="00330AC0" w:rsidRPr="001468B8" w:rsidRDefault="00330AC0" w:rsidP="00330AC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8" w:line="240" w:lineRule="auto"/>
              <w:jc w:val="both"/>
            </w:pPr>
            <w:r>
              <w:t>d</w:t>
            </w:r>
            <w:r w:rsidRPr="001468B8">
              <w:t xml:space="preserve">obrovolné svazky obcí </w:t>
            </w:r>
          </w:p>
          <w:p w:rsidR="00330AC0" w:rsidRPr="001468B8" w:rsidRDefault="00330AC0" w:rsidP="00330AC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8" w:line="240" w:lineRule="auto"/>
              <w:jc w:val="both"/>
            </w:pPr>
            <w:r>
              <w:t>š</w:t>
            </w:r>
            <w:r w:rsidRPr="001468B8">
              <w:t xml:space="preserve">koly a školská zařízení </w:t>
            </w:r>
          </w:p>
          <w:p w:rsidR="00330AC0" w:rsidRPr="001468B8" w:rsidRDefault="00330AC0" w:rsidP="00330AC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8" w:line="240" w:lineRule="auto"/>
              <w:jc w:val="both"/>
            </w:pPr>
            <w:r>
              <w:t>o</w:t>
            </w:r>
            <w:r w:rsidRPr="001468B8">
              <w:t xml:space="preserve">bchodní korporace (veřejná obchodní společnost, komanditní společnost, společnost </w:t>
            </w:r>
            <w:r w:rsidRPr="001468B8">
              <w:br/>
              <w:t xml:space="preserve">s ručením omezeným, akciová společnost, evropská společnost, evropské hospodářské zájmové sdružení, družstva - družstvo, sociální družstvo, evropská družstevní společnost) </w:t>
            </w:r>
          </w:p>
          <w:p w:rsidR="00330AC0" w:rsidRDefault="00330AC0" w:rsidP="00330AC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</w:pPr>
            <w:r w:rsidRPr="001468B8">
              <w:t>OSVČ</w:t>
            </w:r>
          </w:p>
          <w:p w:rsidR="00330AC0" w:rsidRPr="00ED08B4" w:rsidRDefault="00330AC0" w:rsidP="00330AC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</w:pPr>
          </w:p>
        </w:tc>
      </w:tr>
      <w:tr w:rsidR="00330AC0" w:rsidRPr="00F5740E" w:rsidTr="000B2868">
        <w:trPr>
          <w:trHeight w:val="218"/>
        </w:trPr>
        <w:tc>
          <w:tcPr>
            <w:tcW w:w="249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lastRenderedPageBreak/>
              <w:t>Výše způsobilých výdajů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min. </w:t>
            </w:r>
            <w:r>
              <w:rPr>
                <w:rFonts w:cs="Tahoma"/>
              </w:rPr>
              <w:t>400</w:t>
            </w:r>
            <w:r w:rsidRPr="00477DC4">
              <w:rPr>
                <w:rFonts w:cs="Tahoma"/>
              </w:rPr>
              <w:t xml:space="preserve"> tis. Kč</w:t>
            </w:r>
            <w:r>
              <w:rPr>
                <w:rFonts w:cs="Arial"/>
                <w:b/>
                <w:color w:val="000000"/>
              </w:rPr>
              <w:t xml:space="preserve"> </w:t>
            </w:r>
          </w:p>
        </w:tc>
      </w:tr>
      <w:tr w:rsidR="00330AC0" w:rsidRPr="00F5740E" w:rsidTr="000B2868">
        <w:trPr>
          <w:trHeight w:val="300"/>
        </w:trPr>
        <w:tc>
          <w:tcPr>
            <w:tcW w:w="249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477DC4" w:rsidRDefault="00330AC0" w:rsidP="000B2868">
            <w:pPr>
              <w:rPr>
                <w:rFonts w:cs="Tahoma"/>
              </w:rPr>
            </w:pPr>
            <w:r>
              <w:rPr>
                <w:rFonts w:cs="Arial"/>
                <w:b/>
                <w:color w:val="000000"/>
              </w:rPr>
              <w:t xml:space="preserve">max. </w:t>
            </w:r>
            <w:r>
              <w:rPr>
                <w:rFonts w:cs="Tahoma"/>
              </w:rPr>
              <w:t>10</w:t>
            </w:r>
            <w:r w:rsidRPr="00477DC4">
              <w:rPr>
                <w:rFonts w:cs="Tahoma"/>
              </w:rPr>
              <w:t xml:space="preserve"> mil. Kč</w:t>
            </w:r>
          </w:p>
        </w:tc>
      </w:tr>
      <w:tr w:rsidR="00330AC0" w:rsidRPr="00F5740E" w:rsidTr="000B2868">
        <w:trPr>
          <w:trHeight w:val="300"/>
        </w:trPr>
        <w:tc>
          <w:tcPr>
            <w:tcW w:w="249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Míra dotace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6C7F0F" w:rsidRDefault="00330AC0" w:rsidP="000B286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C7F0F">
              <w:rPr>
                <w:rFonts w:asciiTheme="minorHAnsi" w:hAnsiTheme="minorHAnsi"/>
                <w:sz w:val="22"/>
                <w:szCs w:val="22"/>
              </w:rPr>
              <w:t xml:space="preserve">Evropský </w:t>
            </w:r>
            <w:r>
              <w:rPr>
                <w:rFonts w:asciiTheme="minorHAnsi" w:hAnsiTheme="minorHAnsi"/>
                <w:sz w:val="22"/>
                <w:szCs w:val="22"/>
              </w:rPr>
              <w:t>sociální fond – 85 %, možné využití dalších národních zdrojů</w:t>
            </w:r>
          </w:p>
        </w:tc>
      </w:tr>
      <w:tr w:rsidR="00330AC0" w:rsidRPr="00F5740E" w:rsidTr="000B2868">
        <w:trPr>
          <w:trHeight w:val="300"/>
        </w:trPr>
        <w:tc>
          <w:tcPr>
            <w:tcW w:w="249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Default="00330AC0" w:rsidP="000B2868">
            <w:pPr>
              <w:rPr>
                <w:rFonts w:cs="Arial"/>
                <w:b/>
                <w:color w:val="000000"/>
              </w:rPr>
            </w:pPr>
            <w:r w:rsidRPr="006D3EB1">
              <w:rPr>
                <w:b/>
              </w:rPr>
              <w:t>Povinné přílohy</w:t>
            </w:r>
            <w:r>
              <w:rPr>
                <w:b/>
              </w:rPr>
              <w:t xml:space="preserve"> a podmínky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1877E6" w:rsidRDefault="00330AC0" w:rsidP="000B2868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877E6">
              <w:rPr>
                <w:rFonts w:asciiTheme="minorHAnsi" w:hAnsiTheme="minorHAnsi"/>
                <w:color w:val="auto"/>
                <w:sz w:val="22"/>
                <w:szCs w:val="22"/>
              </w:rPr>
              <w:t>1. Registrace v IS KP14+</w:t>
            </w:r>
          </w:p>
          <w:p w:rsidR="00330AC0" w:rsidRPr="0000171E" w:rsidRDefault="00330AC0" w:rsidP="000B2868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877E6">
              <w:rPr>
                <w:rFonts w:asciiTheme="minorHAnsi" w:hAnsiTheme="minorHAnsi"/>
                <w:color w:val="auto"/>
                <w:sz w:val="22"/>
                <w:szCs w:val="22"/>
              </w:rPr>
              <w:t>2. Kvalifikovaný elektronický podpis statutárního zástupce žadatele</w:t>
            </w:r>
          </w:p>
        </w:tc>
      </w:tr>
    </w:tbl>
    <w:p w:rsidR="00330AC0" w:rsidRDefault="00330AC0" w:rsidP="00330AC0"/>
    <w:tbl>
      <w:tblPr>
        <w:tblW w:w="9156" w:type="dxa"/>
        <w:tblInd w:w="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6660"/>
      </w:tblGrid>
      <w:tr w:rsidR="00330AC0" w:rsidRPr="00F5740E" w:rsidTr="000B2868">
        <w:trPr>
          <w:trHeight w:val="315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AC0" w:rsidRPr="00477DC4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>Název Fiche</w:t>
            </w:r>
          </w:p>
        </w:tc>
        <w:tc>
          <w:tcPr>
            <w:tcW w:w="66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0AC0" w:rsidRPr="00477DC4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> </w:t>
            </w:r>
            <w:r>
              <w:rPr>
                <w:rFonts w:cs="Arial"/>
                <w:b/>
                <w:bCs/>
                <w:color w:val="000000"/>
              </w:rPr>
              <w:t>B2 Podpora podnikání</w:t>
            </w:r>
          </w:p>
        </w:tc>
      </w:tr>
      <w:tr w:rsidR="00330AC0" w:rsidRPr="00F5740E" w:rsidTr="000B2868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Celková alokace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ED08B4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 w:rsidRPr="00ED08B4">
              <w:rPr>
                <w:bCs/>
              </w:rPr>
              <w:t>0,- Kč</w:t>
            </w:r>
            <w:r>
              <w:rPr>
                <w:bCs/>
              </w:rPr>
              <w:t xml:space="preserve"> (možnost realokace mezi opatřeními či navýšení přidělené alokace OPZ po roce 2018)</w:t>
            </w:r>
          </w:p>
        </w:tc>
      </w:tr>
      <w:tr w:rsidR="00330AC0" w:rsidRPr="00F5740E" w:rsidTr="000B2868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Předpokládané termíny výzev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ED08B4" w:rsidRDefault="00330AC0" w:rsidP="000B2868">
            <w:pPr>
              <w:rPr>
                <w:bCs/>
              </w:rPr>
            </w:pPr>
            <w:r>
              <w:rPr>
                <w:bCs/>
              </w:rPr>
              <w:t xml:space="preserve">Není určeno, ne dříve než v roce 2019 </w:t>
            </w:r>
          </w:p>
        </w:tc>
      </w:tr>
      <w:tr w:rsidR="00330AC0" w:rsidRPr="00F5740E" w:rsidTr="000B2868">
        <w:trPr>
          <w:trHeight w:val="244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Cíl opatření a podporované aktivity</w:t>
            </w:r>
          </w:p>
        </w:tc>
      </w:tr>
      <w:tr w:rsidR="00330AC0" w:rsidRPr="00F5740E" w:rsidTr="000B2868">
        <w:trPr>
          <w:trHeight w:val="674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0AC0" w:rsidRPr="00C81B97" w:rsidRDefault="00330AC0" w:rsidP="000B2868">
            <w:pPr>
              <w:pStyle w:val="Default"/>
              <w:spacing w:after="53"/>
              <w:jc w:val="both"/>
              <w:rPr>
                <w:rFonts w:asciiTheme="minorHAnsi" w:hAnsiTheme="minorHAnsi" w:cstheme="minorBidi"/>
                <w:bCs/>
                <w:color w:val="auto"/>
                <w:sz w:val="22"/>
                <w:szCs w:val="22"/>
              </w:rPr>
            </w:pPr>
            <w:r w:rsidRPr="00C81B97">
              <w:rPr>
                <w:rFonts w:asciiTheme="minorHAnsi" w:hAnsiTheme="minorHAnsi" w:cstheme="minorBidi"/>
                <w:bCs/>
                <w:color w:val="auto"/>
                <w:sz w:val="22"/>
                <w:szCs w:val="22"/>
              </w:rPr>
              <w:t>Opatření má za cíl podpořit vznik nových podnikatelských subjektů, které mohou stav zaměstnanosti posouvat k lepšímu jak formou sebezaměstnávání, tak i tvorbou nových pracovních míst. Jedná se však o oblast podpory, která vyžaduje postupné budování sítě aktérů v území, budování atmosféry důvěry a spolupráce mezi jednotlivými subjekty, a to formou animačních aktivit organizovaných ze strany MAS. Proto se jedná o op</w:t>
            </w:r>
            <w:r>
              <w:rPr>
                <w:rFonts w:asciiTheme="minorHAnsi" w:hAnsiTheme="minorHAnsi" w:cstheme="minorBidi"/>
                <w:bCs/>
                <w:color w:val="auto"/>
                <w:sz w:val="22"/>
                <w:szCs w:val="22"/>
              </w:rPr>
              <w:t>atření navržené až do zásobníku.</w:t>
            </w:r>
          </w:p>
          <w:p w:rsidR="00330AC0" w:rsidRDefault="00330AC0" w:rsidP="00330AC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ind w:left="441" w:hanging="283"/>
              <w:jc w:val="both"/>
              <w:rPr>
                <w:rFonts w:cs="Arial"/>
                <w:i/>
                <w:color w:val="000000"/>
              </w:rPr>
            </w:pPr>
            <w:r w:rsidRPr="00922ACE">
              <w:rPr>
                <w:rFonts w:cs="Arial"/>
                <w:b/>
                <w:i/>
                <w:color w:val="000000"/>
              </w:rPr>
              <w:t>Podpora zahájení podnikatelské činnosti</w:t>
            </w:r>
            <w:r w:rsidRPr="00922ACE">
              <w:rPr>
                <w:rFonts w:cs="Arial"/>
                <w:i/>
                <w:color w:val="000000"/>
              </w:rPr>
              <w:t xml:space="preserve"> - Budou podporovány aktivity před zahájením podnikání a na ně navazující aktivity po zahájení podnikání, a to především formou vzdělávání a poradenství. Budou podporovány osoby, které při zahájení projektu nebyly OSVČ (neměly oprávnění), nevylučuje se ale jejich předchozí zařazení mezi OSVČ, které bylo již ukončeno. Budou zohledněny dopady veřejné podpory. Současně s projektem vzdělávací a poradenské podpory podnikatelů může vzniknout pracovní místo pro uchazeče z cílové skupiny. Možná </w:t>
            </w:r>
            <w:r w:rsidRPr="00922ACE">
              <w:rPr>
                <w:rFonts w:cs="Arial"/>
                <w:i/>
                <w:color w:val="000000"/>
              </w:rPr>
              <w:br/>
              <w:t>je též podpora inovativních řešení v této oblasti</w:t>
            </w:r>
            <w:r>
              <w:rPr>
                <w:rFonts w:cs="Arial"/>
                <w:i/>
                <w:color w:val="000000"/>
              </w:rPr>
              <w:t xml:space="preserve"> </w:t>
            </w:r>
          </w:p>
          <w:p w:rsidR="00330AC0" w:rsidRPr="0000171E" w:rsidRDefault="00330AC0" w:rsidP="00330AC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ind w:left="441" w:hanging="283"/>
              <w:jc w:val="both"/>
              <w:rPr>
                <w:rFonts w:cs="Arial"/>
                <w:i/>
                <w:color w:val="000000"/>
              </w:rPr>
            </w:pPr>
            <w:r w:rsidRPr="00922ACE">
              <w:rPr>
                <w:rFonts w:cs="Arial"/>
                <w:b/>
                <w:i/>
                <w:color w:val="000000"/>
              </w:rPr>
              <w:t xml:space="preserve">Podpora zaměstnavatelů v oblasti tvorby nových pracovních míst - </w:t>
            </w:r>
            <w:r w:rsidRPr="00922ACE">
              <w:rPr>
                <w:rFonts w:cs="Arial"/>
                <w:i/>
                <w:color w:val="000000"/>
              </w:rPr>
              <w:t>Podpora tvorby pracovních míst pro příslušníky cílových skupin zejména s flexibilními prvky, formou mzdových příspěvků a úhrady nákladů rekvalifikace a na doprovodná opatření, která budou mít za cíl lepší uplatnění osob z cílových skupin na trhu práce. Aktivity budou v souladu a kooperaci s podporou poskytovanou skrze APZ při ÚP.</w:t>
            </w:r>
            <w:r>
              <w:rPr>
                <w:rFonts w:cs="Arial"/>
                <w:i/>
                <w:color w:val="000000"/>
              </w:rPr>
              <w:t xml:space="preserve"> </w:t>
            </w:r>
            <w:r w:rsidRPr="00922ACE">
              <w:rPr>
                <w:rFonts w:cs="Arial"/>
                <w:i/>
                <w:color w:val="000000"/>
              </w:rPr>
              <w:t>Budování bezbariérových zastávek veřejné hromadné dopravy, přechodů, podchodů a lávek.</w:t>
            </w:r>
          </w:p>
          <w:p w:rsidR="00330AC0" w:rsidRPr="00ED08B4" w:rsidRDefault="00330AC0" w:rsidP="000B2868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ED08B4">
              <w:rPr>
                <w:rFonts w:cs="Calibri"/>
                <w:color w:val="000000"/>
              </w:rPr>
              <w:lastRenderedPageBreak/>
              <w:t>Podmínkou realizace projektů je komplexnost navrhovaných opatření,</w:t>
            </w:r>
            <w:r>
              <w:rPr>
                <w:rFonts w:cs="Calibri"/>
                <w:color w:val="000000"/>
              </w:rPr>
              <w:t xml:space="preserve"> jejich efektivnost, účelnost a hospodárnost.</w:t>
            </w:r>
          </w:p>
        </w:tc>
      </w:tr>
      <w:tr w:rsidR="00330AC0" w:rsidRPr="00F5740E" w:rsidTr="000B2868">
        <w:trPr>
          <w:trHeight w:val="30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lastRenderedPageBreak/>
              <w:t>Možné cílové skupiny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FA3987" w:rsidRDefault="00330AC0" w:rsidP="00330AC0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8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u</w:t>
            </w:r>
            <w:r w:rsidRPr="00FA3987">
              <w:rPr>
                <w:rFonts w:cs="Calibri"/>
              </w:rPr>
              <w:t>chazeči o zaměstnání (osoby zařazené ÚP ČR do evidence uchazečů o zaměstnání)</w:t>
            </w:r>
          </w:p>
          <w:p w:rsidR="00330AC0" w:rsidRPr="00927E3F" w:rsidRDefault="00330AC0" w:rsidP="00330AC0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8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z</w:t>
            </w:r>
            <w:r w:rsidRPr="00FA3987">
              <w:rPr>
                <w:rFonts w:cs="Calibri"/>
              </w:rPr>
              <w:t xml:space="preserve">ájemci o zaměstnání (osoby zařazené ÚP ČR do evidence </w:t>
            </w:r>
            <w:r w:rsidRPr="00927E3F">
              <w:rPr>
                <w:rFonts w:cs="Calibri"/>
              </w:rPr>
              <w:t>zájemců o zaměstnání)</w:t>
            </w:r>
          </w:p>
          <w:p w:rsidR="00330AC0" w:rsidRPr="00927E3F" w:rsidRDefault="00330AC0" w:rsidP="00330AC0">
            <w:pPr>
              <w:pStyle w:val="Odstavecseseznamem"/>
              <w:numPr>
                <w:ilvl w:val="0"/>
                <w:numId w:val="5"/>
              </w:numPr>
              <w:spacing w:before="120" w:after="0" w:line="240" w:lineRule="auto"/>
              <w:jc w:val="both"/>
              <w:textAlignment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o</w:t>
            </w:r>
            <w:r w:rsidRPr="00927E3F">
              <w:rPr>
                <w:rFonts w:eastAsia="Times New Roman" w:cs="Times New Roman"/>
                <w:lang w:eastAsia="cs-CZ"/>
              </w:rPr>
              <w:t xml:space="preserve">soby se zdravotním postižením </w:t>
            </w:r>
          </w:p>
          <w:p w:rsidR="00330AC0" w:rsidRPr="00927E3F" w:rsidRDefault="00330AC0" w:rsidP="00330AC0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o</w:t>
            </w:r>
            <w:r w:rsidRPr="00927E3F">
              <w:rPr>
                <w:rFonts w:asciiTheme="minorHAnsi" w:hAnsiTheme="minorHAnsi"/>
                <w:color w:val="auto"/>
                <w:sz w:val="22"/>
                <w:szCs w:val="22"/>
              </w:rPr>
              <w:t>soby s kumulací hendikepů na trhu práce (tj. splňují alespoň dvě z níže uvedených charakteristik: uchazeči o zaměstnání vedení v evidenci déle než 5 měsíců, osoby mladší 25 let, osoby ve věku nad 54 let, osoby s nízkou úrovní kvalifikace (stupeň ISCED 0 - 2), jiné kombinace…)</w:t>
            </w:r>
          </w:p>
          <w:p w:rsidR="00330AC0" w:rsidRPr="00927E3F" w:rsidRDefault="00330AC0" w:rsidP="00330AC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Tahoma"/>
              </w:rPr>
            </w:pPr>
            <w:r>
              <w:rPr>
                <w:rFonts w:cs="Calibri"/>
              </w:rPr>
              <w:t>o</w:t>
            </w:r>
            <w:r w:rsidRPr="00927E3F">
              <w:rPr>
                <w:rFonts w:cs="Calibri"/>
              </w:rPr>
              <w:t xml:space="preserve">soby vracející se na trh práce po návratu z mateřské/rodičovské dovolené nebo </w:t>
            </w:r>
            <w:r w:rsidRPr="00927E3F">
              <w:t>osoby pečující o dítě mladší 15 let</w:t>
            </w:r>
            <w:r w:rsidRPr="00927E3F">
              <w:rPr>
                <w:rFonts w:cs="Calibri"/>
              </w:rPr>
              <w:t xml:space="preserve"> či o jinou závislou osobu (tj. neaktivní) </w:t>
            </w:r>
          </w:p>
          <w:p w:rsidR="00330AC0" w:rsidRPr="00927E3F" w:rsidRDefault="00330AC0" w:rsidP="00330AC0">
            <w:pPr>
              <w:pStyle w:val="Odstavecseseznamem"/>
              <w:numPr>
                <w:ilvl w:val="0"/>
                <w:numId w:val="5"/>
              </w:numPr>
              <w:spacing w:after="120" w:line="240" w:lineRule="auto"/>
              <w:jc w:val="both"/>
              <w:textAlignment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o</w:t>
            </w:r>
            <w:r w:rsidRPr="00927E3F">
              <w:rPr>
                <w:rFonts w:eastAsia="Times New Roman" w:cs="Times New Roman"/>
                <w:lang w:eastAsia="cs-CZ"/>
              </w:rPr>
              <w:t xml:space="preserve">soby sociálně vyloučené a osoby sociálním vyloučením ohrožené </w:t>
            </w:r>
          </w:p>
          <w:p w:rsidR="00330AC0" w:rsidRPr="009D4D00" w:rsidRDefault="00330AC0" w:rsidP="000B2868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2705C9">
              <w:rPr>
                <w:rFonts w:cs="Tahoma"/>
                <w:color w:val="000000"/>
              </w:rPr>
              <w:t>Relevantní cílové skupiny budou určeny v jednotlivých výzvách.</w:t>
            </w:r>
          </w:p>
        </w:tc>
      </w:tr>
      <w:tr w:rsidR="00330AC0" w:rsidRPr="00F5740E" w:rsidTr="000B2868">
        <w:trPr>
          <w:trHeight w:val="30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t>Definice příjemce dotace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A54C90" w:rsidRDefault="00330AC0" w:rsidP="00330AC0">
            <w:pPr>
              <w:pStyle w:val="Odstavecseseznamem"/>
              <w:numPr>
                <w:ilvl w:val="0"/>
                <w:numId w:val="2"/>
              </w:numPr>
              <w:spacing w:before="120" w:after="0" w:line="240" w:lineRule="auto"/>
              <w:jc w:val="both"/>
              <w:textAlignment w:val="center"/>
              <w:rPr>
                <w:rFonts w:eastAsia="Times New Roman" w:cs="Times New Roman"/>
                <w:lang w:eastAsia="cs-CZ"/>
              </w:rPr>
            </w:pPr>
            <w:r w:rsidRPr="00A54C90">
              <w:rPr>
                <w:rFonts w:eastAsia="Times New Roman" w:cs="Times New Roman"/>
                <w:lang w:eastAsia="cs-CZ"/>
              </w:rPr>
              <w:t xml:space="preserve">Obce dle zákona č. 128/2000 Sb., o obcích </w:t>
            </w:r>
          </w:p>
          <w:p w:rsidR="00330AC0" w:rsidRPr="00A54C90" w:rsidRDefault="00330AC0" w:rsidP="00330AC0">
            <w:pPr>
              <w:pStyle w:val="Odstavecseseznamem"/>
              <w:numPr>
                <w:ilvl w:val="0"/>
                <w:numId w:val="2"/>
              </w:numPr>
              <w:spacing w:before="120" w:after="0" w:line="240" w:lineRule="auto"/>
              <w:jc w:val="both"/>
              <w:textAlignment w:val="center"/>
              <w:rPr>
                <w:rFonts w:eastAsia="Times New Roman" w:cs="Times New Roman"/>
                <w:lang w:eastAsia="cs-CZ"/>
              </w:rPr>
            </w:pPr>
            <w:r w:rsidRPr="00A54C90">
              <w:rPr>
                <w:rFonts w:eastAsia="Times New Roman" w:cs="Times New Roman"/>
                <w:lang w:eastAsia="cs-CZ"/>
              </w:rPr>
              <w:t xml:space="preserve">Dobrovolné svazky obcí </w:t>
            </w:r>
          </w:p>
          <w:p w:rsidR="00330AC0" w:rsidRPr="00A54C90" w:rsidRDefault="00330AC0" w:rsidP="00330AC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8" w:line="240" w:lineRule="auto"/>
              <w:jc w:val="both"/>
              <w:rPr>
                <w:rFonts w:cs="Calibri"/>
              </w:rPr>
            </w:pPr>
            <w:r w:rsidRPr="00A54C90">
              <w:rPr>
                <w:rFonts w:cs="Calibri"/>
              </w:rPr>
              <w:t>Soukromoprávní subjekty vykonávající veřejně prospěšnou činnost (MAS, spolky, nadace, církve, OPS, HK, AK, svazy, …)</w:t>
            </w:r>
          </w:p>
          <w:p w:rsidR="00330AC0" w:rsidRPr="00A54C90" w:rsidRDefault="00330AC0" w:rsidP="00330AC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textAlignment w:val="center"/>
              <w:rPr>
                <w:rFonts w:eastAsia="Times New Roman" w:cs="Times New Roman"/>
                <w:lang w:eastAsia="cs-CZ"/>
              </w:rPr>
            </w:pPr>
            <w:r w:rsidRPr="00A54C90">
              <w:rPr>
                <w:rFonts w:eastAsia="Times New Roman" w:cs="Times New Roman"/>
                <w:lang w:eastAsia="cs-CZ"/>
              </w:rPr>
              <w:t xml:space="preserve">Školy a školská zařízení </w:t>
            </w:r>
          </w:p>
          <w:p w:rsidR="00330AC0" w:rsidRPr="00A54C90" w:rsidRDefault="00330AC0" w:rsidP="00330AC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textAlignment w:val="center"/>
              <w:rPr>
                <w:rFonts w:eastAsia="Times New Roman" w:cs="Times New Roman"/>
                <w:lang w:eastAsia="cs-CZ"/>
              </w:rPr>
            </w:pPr>
            <w:r w:rsidRPr="00A54C90">
              <w:rPr>
                <w:rFonts w:eastAsia="Times New Roman" w:cs="Times New Roman"/>
                <w:lang w:eastAsia="cs-CZ"/>
              </w:rPr>
              <w:t xml:space="preserve">Obchodní korporace (veřejná obchodní společnost, komanditní společnost, společnost </w:t>
            </w:r>
            <w:r w:rsidRPr="00A54C90">
              <w:rPr>
                <w:rFonts w:eastAsia="Times New Roman" w:cs="Times New Roman"/>
                <w:lang w:eastAsia="cs-CZ"/>
              </w:rPr>
              <w:br/>
              <w:t xml:space="preserve">s ručením omezeným, akciová společnost, evropská společnost, evropské hospodářské zájmové sdružení, družstva - družstvo, sociální družstvo, evropská družstevní společnost) </w:t>
            </w:r>
          </w:p>
          <w:p w:rsidR="00330AC0" w:rsidRPr="00922ACE" w:rsidRDefault="00330AC0" w:rsidP="00330AC0">
            <w:pPr>
              <w:pStyle w:val="Odstavecseseznamem"/>
              <w:numPr>
                <w:ilvl w:val="0"/>
                <w:numId w:val="2"/>
              </w:numPr>
              <w:spacing w:after="120" w:line="240" w:lineRule="auto"/>
              <w:jc w:val="both"/>
              <w:textAlignment w:val="center"/>
              <w:rPr>
                <w:rFonts w:eastAsia="Times New Roman" w:cs="Times New Roman"/>
                <w:lang w:eastAsia="cs-CZ"/>
              </w:rPr>
            </w:pPr>
            <w:r w:rsidRPr="00A54C90">
              <w:rPr>
                <w:rFonts w:eastAsia="Times New Roman" w:cs="Times New Roman"/>
                <w:lang w:eastAsia="cs-CZ"/>
              </w:rPr>
              <w:t xml:space="preserve">OSVČ </w:t>
            </w:r>
          </w:p>
        </w:tc>
      </w:tr>
      <w:tr w:rsidR="00330AC0" w:rsidRPr="00F5740E" w:rsidTr="000B2868">
        <w:trPr>
          <w:trHeight w:val="218"/>
        </w:trPr>
        <w:tc>
          <w:tcPr>
            <w:tcW w:w="249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t>Výše způsobilých výdajů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min. </w:t>
            </w:r>
            <w:r>
              <w:rPr>
                <w:rFonts w:cs="Tahoma"/>
              </w:rPr>
              <w:t>400</w:t>
            </w:r>
            <w:r w:rsidRPr="00477DC4">
              <w:rPr>
                <w:rFonts w:cs="Tahoma"/>
              </w:rPr>
              <w:t xml:space="preserve"> tis. Kč</w:t>
            </w:r>
            <w:r>
              <w:rPr>
                <w:rFonts w:cs="Arial"/>
                <w:b/>
                <w:color w:val="000000"/>
              </w:rPr>
              <w:t xml:space="preserve">      </w:t>
            </w:r>
          </w:p>
        </w:tc>
      </w:tr>
      <w:tr w:rsidR="00330AC0" w:rsidRPr="00F5740E" w:rsidTr="000B2868">
        <w:trPr>
          <w:trHeight w:val="300"/>
        </w:trPr>
        <w:tc>
          <w:tcPr>
            <w:tcW w:w="249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477DC4" w:rsidRDefault="00330AC0" w:rsidP="000B2868">
            <w:pPr>
              <w:rPr>
                <w:rFonts w:cs="Tahoma"/>
              </w:rPr>
            </w:pPr>
            <w:r>
              <w:rPr>
                <w:rFonts w:cs="Arial"/>
                <w:b/>
                <w:color w:val="000000"/>
              </w:rPr>
              <w:t xml:space="preserve">max. </w:t>
            </w:r>
            <w:r>
              <w:rPr>
                <w:rFonts w:cs="Tahoma"/>
              </w:rPr>
              <w:t>10</w:t>
            </w:r>
            <w:r w:rsidRPr="00477DC4">
              <w:rPr>
                <w:rFonts w:cs="Tahoma"/>
              </w:rPr>
              <w:t xml:space="preserve"> mil. Kč</w:t>
            </w:r>
          </w:p>
        </w:tc>
      </w:tr>
      <w:tr w:rsidR="00330AC0" w:rsidRPr="00F5740E" w:rsidTr="000B2868">
        <w:trPr>
          <w:trHeight w:val="300"/>
        </w:trPr>
        <w:tc>
          <w:tcPr>
            <w:tcW w:w="249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Míra dotace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6C7F0F" w:rsidRDefault="00330AC0" w:rsidP="000B286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C7F0F">
              <w:rPr>
                <w:rFonts w:asciiTheme="minorHAnsi" w:hAnsiTheme="minorHAnsi"/>
                <w:sz w:val="22"/>
                <w:szCs w:val="22"/>
              </w:rPr>
              <w:t xml:space="preserve">Evropský </w:t>
            </w:r>
            <w:r>
              <w:rPr>
                <w:rFonts w:asciiTheme="minorHAnsi" w:hAnsiTheme="minorHAnsi"/>
                <w:sz w:val="22"/>
                <w:szCs w:val="22"/>
              </w:rPr>
              <w:t>sociální fond – 85 %, možné využití dalších národních zdrojů</w:t>
            </w:r>
          </w:p>
        </w:tc>
      </w:tr>
      <w:tr w:rsidR="00330AC0" w:rsidRPr="00F5740E" w:rsidTr="000B2868">
        <w:trPr>
          <w:trHeight w:val="300"/>
        </w:trPr>
        <w:tc>
          <w:tcPr>
            <w:tcW w:w="249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Default="00330AC0" w:rsidP="000B2868">
            <w:pPr>
              <w:rPr>
                <w:rFonts w:cs="Arial"/>
                <w:b/>
                <w:color w:val="000000"/>
              </w:rPr>
            </w:pPr>
            <w:r w:rsidRPr="006D3EB1">
              <w:rPr>
                <w:b/>
              </w:rPr>
              <w:t>Povinné přílohy</w:t>
            </w:r>
            <w:r>
              <w:rPr>
                <w:b/>
              </w:rPr>
              <w:t xml:space="preserve"> a podmínky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1877E6" w:rsidRDefault="00330AC0" w:rsidP="000B2868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877E6">
              <w:rPr>
                <w:rFonts w:asciiTheme="minorHAnsi" w:hAnsiTheme="minorHAnsi"/>
                <w:color w:val="auto"/>
                <w:sz w:val="22"/>
                <w:szCs w:val="22"/>
              </w:rPr>
              <w:t>1. Registrace v IS KP14+</w:t>
            </w:r>
          </w:p>
          <w:p w:rsidR="00330AC0" w:rsidRPr="0000171E" w:rsidRDefault="00330AC0" w:rsidP="000B2868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877E6">
              <w:rPr>
                <w:rFonts w:asciiTheme="minorHAnsi" w:hAnsiTheme="minorHAnsi"/>
                <w:color w:val="auto"/>
                <w:sz w:val="22"/>
                <w:szCs w:val="22"/>
              </w:rPr>
              <w:t>2. Kvalifikovaný elektronický podpis statutárního zástupce žadatele</w:t>
            </w:r>
          </w:p>
        </w:tc>
      </w:tr>
    </w:tbl>
    <w:p w:rsidR="00330AC0" w:rsidRDefault="00330AC0" w:rsidP="00330AC0"/>
    <w:tbl>
      <w:tblPr>
        <w:tblW w:w="9156" w:type="dxa"/>
        <w:tblInd w:w="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6660"/>
      </w:tblGrid>
      <w:tr w:rsidR="00330AC0" w:rsidRPr="00F5740E" w:rsidTr="000B2868">
        <w:trPr>
          <w:trHeight w:val="315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AC0" w:rsidRPr="00477DC4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Název opatření</w:t>
            </w:r>
          </w:p>
        </w:tc>
        <w:tc>
          <w:tcPr>
            <w:tcW w:w="66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0AC0" w:rsidRPr="00477DC4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> </w:t>
            </w:r>
            <w:r>
              <w:rPr>
                <w:rFonts w:cs="Arial"/>
                <w:b/>
                <w:bCs/>
                <w:color w:val="000000"/>
              </w:rPr>
              <w:t>B3 Prorodinná opatření</w:t>
            </w:r>
          </w:p>
        </w:tc>
      </w:tr>
      <w:tr w:rsidR="00330AC0" w:rsidRPr="00F5740E" w:rsidTr="000B2868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Celková alokace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ED08B4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bCs/>
              </w:rPr>
              <w:t>2.254.200</w:t>
            </w:r>
            <w:r w:rsidRPr="00ED08B4">
              <w:rPr>
                <w:bCs/>
              </w:rPr>
              <w:t>,- Kč</w:t>
            </w:r>
          </w:p>
        </w:tc>
      </w:tr>
      <w:tr w:rsidR="00330AC0" w:rsidRPr="00F5740E" w:rsidTr="000B2868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Předpokládané termíny výzev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ED08B4" w:rsidRDefault="00330AC0" w:rsidP="000B2868">
            <w:pPr>
              <w:rPr>
                <w:bCs/>
              </w:rPr>
            </w:pPr>
            <w:r>
              <w:rPr>
                <w:bCs/>
              </w:rPr>
              <w:t xml:space="preserve">jaro 2017, podzim 2017 </w:t>
            </w:r>
          </w:p>
        </w:tc>
      </w:tr>
      <w:tr w:rsidR="00330AC0" w:rsidRPr="00F5740E" w:rsidTr="000B2868">
        <w:trPr>
          <w:trHeight w:val="244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Cíle opatření a podporované aktivity</w:t>
            </w:r>
          </w:p>
        </w:tc>
      </w:tr>
      <w:tr w:rsidR="00330AC0" w:rsidRPr="00F5740E" w:rsidTr="000B2868">
        <w:trPr>
          <w:trHeight w:val="931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0AC0" w:rsidRPr="00ED08B4" w:rsidRDefault="00330AC0" w:rsidP="000B2868">
            <w:pPr>
              <w:pStyle w:val="Default"/>
              <w:spacing w:after="5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D08B4">
              <w:rPr>
                <w:rFonts w:asciiTheme="minorHAnsi" w:hAnsiTheme="minorHAnsi"/>
                <w:sz w:val="22"/>
                <w:szCs w:val="22"/>
              </w:rPr>
              <w:lastRenderedPageBreak/>
              <w:t>Projekty budou zaměřeny na zvyšování bezpečnosti železniční, silniční, cyklistické a pěší dopravy v území MAS:</w:t>
            </w:r>
          </w:p>
          <w:p w:rsidR="00330AC0" w:rsidRDefault="00330AC0" w:rsidP="00330AC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ind w:left="441" w:hanging="283"/>
              <w:jc w:val="both"/>
              <w:rPr>
                <w:rFonts w:cs="Arial"/>
                <w:i/>
                <w:color w:val="000000"/>
              </w:rPr>
            </w:pPr>
            <w:r w:rsidRPr="005E210A">
              <w:rPr>
                <w:rFonts w:cs="Arial"/>
                <w:i/>
                <w:color w:val="000000"/>
              </w:rPr>
              <w:t>Vznik a transformace dětských skupin veřejných či podnikových, které umožní rodičům dětí navštěvujících tyto skupiny zapojení se do trhu práce. Bude podpořen vznik, provoz či transformace těchto skupin dle zákona č. 247/2014 Sb. O poskytování služby péče o dítě v dětské skupině. Transformací je myšlen příspěvek na úpravy zařízení, aby vyhovovalo podmínkám zákona č. 247/2014 Sb</w:t>
            </w:r>
            <w:r>
              <w:rPr>
                <w:rFonts w:cs="Arial"/>
                <w:i/>
                <w:color w:val="000000"/>
              </w:rPr>
              <w:t>.</w:t>
            </w:r>
          </w:p>
          <w:p w:rsidR="00330AC0" w:rsidRDefault="00330AC0" w:rsidP="00330AC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ind w:left="441" w:hanging="283"/>
              <w:jc w:val="both"/>
              <w:rPr>
                <w:rFonts w:cs="Arial"/>
                <w:i/>
                <w:color w:val="000000"/>
              </w:rPr>
            </w:pPr>
            <w:r w:rsidRPr="005E210A">
              <w:rPr>
                <w:rFonts w:cs="Arial"/>
                <w:i/>
                <w:color w:val="000000"/>
              </w:rPr>
              <w:t>Podpora zařízení, která doplní chybějící kapacitu stávajících institucionálních forem zařízení (typu školní družiny, kluby), s možností podpory příměstských táborů v době školních prázdnin. Podpora bude zaměřena na projekty pravidelné péče o děti mladšího školního věku v době po návratu ze školy a do návratu rodičů ze zaměstnání a na řešení péče o děti v době, kdy není institucionální péče provozována. Zvažována možnost podpory svážení či rozvozu dětí</w:t>
            </w:r>
            <w:r>
              <w:rPr>
                <w:rFonts w:cs="Arial"/>
                <w:i/>
                <w:color w:val="000000"/>
              </w:rPr>
              <w:t>.</w:t>
            </w:r>
          </w:p>
          <w:p w:rsidR="00330AC0" w:rsidRDefault="00330AC0" w:rsidP="00330AC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ind w:left="441" w:hanging="283"/>
              <w:jc w:val="both"/>
              <w:rPr>
                <w:rFonts w:cs="Arial"/>
                <w:i/>
                <w:color w:val="000000"/>
              </w:rPr>
            </w:pPr>
            <w:r w:rsidRPr="005E210A">
              <w:rPr>
                <w:rFonts w:cs="Arial"/>
                <w:i/>
                <w:color w:val="000000"/>
              </w:rPr>
              <w:t>Vzdělávání chův (akreditované rekvalifikace), příprava a realizace dalšího vzdělávání podle zákona č. 179/2006 Sb., o ověřování a uznávání výsledků dalšího vzdělávání.</w:t>
            </w:r>
          </w:p>
          <w:p w:rsidR="00330AC0" w:rsidRPr="00ED08B4" w:rsidRDefault="00330AC0" w:rsidP="000B2868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ED08B4">
              <w:rPr>
                <w:rFonts w:cs="Calibri"/>
                <w:color w:val="000000"/>
              </w:rPr>
              <w:t>Podmínkou realizace projektů je komplexnost navrhovaných opatření,</w:t>
            </w:r>
            <w:r>
              <w:rPr>
                <w:rFonts w:cs="Calibri"/>
                <w:color w:val="000000"/>
              </w:rPr>
              <w:t xml:space="preserve"> jejich efektivnost, účelnost a hospodárnost.</w:t>
            </w:r>
          </w:p>
        </w:tc>
      </w:tr>
      <w:tr w:rsidR="00330AC0" w:rsidRPr="00F5740E" w:rsidTr="000B2868">
        <w:trPr>
          <w:trHeight w:val="30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Možné cílové skupiny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F42EF0" w:rsidRDefault="00330AC0" w:rsidP="00330AC0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7" w:line="240" w:lineRule="auto"/>
              <w:rPr>
                <w:rFonts w:cs="Calibri"/>
                <w:color w:val="000000"/>
              </w:rPr>
            </w:pPr>
            <w:r w:rsidRPr="00F42EF0">
              <w:rPr>
                <w:rFonts w:cs="Calibri"/>
                <w:color w:val="000000"/>
              </w:rPr>
              <w:t xml:space="preserve">zejména ženy ohrožené na trhu práce </w:t>
            </w:r>
          </w:p>
          <w:p w:rsidR="00330AC0" w:rsidRPr="00F42EF0" w:rsidRDefault="00330AC0" w:rsidP="00330AC0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7" w:line="240" w:lineRule="auto"/>
              <w:rPr>
                <w:rFonts w:cs="Calibri"/>
                <w:color w:val="000000"/>
              </w:rPr>
            </w:pPr>
            <w:r w:rsidRPr="00F42EF0">
              <w:rPr>
                <w:rFonts w:cs="Calibri"/>
                <w:color w:val="000000"/>
              </w:rPr>
              <w:t xml:space="preserve">rodiče s malými dětmi </w:t>
            </w:r>
          </w:p>
          <w:p w:rsidR="00330AC0" w:rsidRPr="00F42EF0" w:rsidRDefault="00330AC0" w:rsidP="00330AC0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ind w:left="714" w:hanging="357"/>
              <w:rPr>
                <w:rFonts w:cs="Calibri"/>
                <w:color w:val="000000"/>
              </w:rPr>
            </w:pPr>
            <w:r w:rsidRPr="00F42EF0">
              <w:rPr>
                <w:rFonts w:cs="Calibri"/>
                <w:color w:val="000000"/>
              </w:rPr>
              <w:t>osoby pečující o jiné závislé osob</w:t>
            </w:r>
            <w:r>
              <w:rPr>
                <w:rFonts w:cs="Calibri"/>
                <w:color w:val="000000"/>
              </w:rPr>
              <w:t>y</w:t>
            </w:r>
            <w:r w:rsidRPr="00F42EF0">
              <w:rPr>
                <w:rFonts w:cs="Calibri"/>
                <w:color w:val="000000"/>
              </w:rPr>
              <w:t xml:space="preserve"> </w:t>
            </w:r>
          </w:p>
          <w:p w:rsidR="00330AC0" w:rsidRPr="00806139" w:rsidRDefault="00330AC0" w:rsidP="000B28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42EF0">
              <w:rPr>
                <w:rFonts w:ascii="Calibri" w:eastAsia="Times New Roman" w:hAnsi="Calibri" w:cs="Times New Roman"/>
                <w:color w:val="000000"/>
                <w:lang w:eastAsia="cs-CZ"/>
              </w:rPr>
              <w:t>Relevantní cílové skupiny budo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 určeny v jednotlivých výzvách</w:t>
            </w:r>
          </w:p>
        </w:tc>
      </w:tr>
      <w:tr w:rsidR="00330AC0" w:rsidRPr="00F5740E" w:rsidTr="000B2868">
        <w:trPr>
          <w:trHeight w:val="30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t>Definice příjemce dotace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5E210A" w:rsidRDefault="00330AC0" w:rsidP="00330AC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8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Pr="005E210A">
              <w:rPr>
                <w:rFonts w:cs="Calibri"/>
              </w:rPr>
              <w:t>oukromoprávní subjekty vykonávající veřejně prospěšnou činnost (MAS, spolky, nadace, církve, OPS, HK, AK, svazy, …)</w:t>
            </w:r>
          </w:p>
          <w:p w:rsidR="00330AC0" w:rsidRPr="005E210A" w:rsidRDefault="00330AC0" w:rsidP="00330AC0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o</w:t>
            </w:r>
            <w:r w:rsidRPr="005E210A">
              <w:rPr>
                <w:rFonts w:eastAsia="Times New Roman" w:cs="Times New Roman"/>
                <w:lang w:eastAsia="cs-CZ"/>
              </w:rPr>
              <w:t>bce dle zákona č. 128/2000 Sb., o obcích</w:t>
            </w:r>
          </w:p>
          <w:p w:rsidR="00330AC0" w:rsidRPr="005E210A" w:rsidRDefault="00330AC0" w:rsidP="00330AC0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d</w:t>
            </w:r>
            <w:r w:rsidRPr="005E210A">
              <w:rPr>
                <w:rFonts w:eastAsia="Times New Roman" w:cs="Times New Roman"/>
                <w:lang w:eastAsia="cs-CZ"/>
              </w:rPr>
              <w:t>obrovolné svazky obcí</w:t>
            </w:r>
          </w:p>
          <w:p w:rsidR="00330AC0" w:rsidRPr="005E210A" w:rsidRDefault="00330AC0" w:rsidP="00330AC0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o</w:t>
            </w:r>
            <w:r w:rsidRPr="005E210A">
              <w:rPr>
                <w:rFonts w:eastAsia="Times New Roman" w:cs="Times New Roman"/>
                <w:lang w:eastAsia="cs-CZ"/>
              </w:rPr>
              <w:t>rganizace zřizované obcemi</w:t>
            </w:r>
          </w:p>
          <w:p w:rsidR="00330AC0" w:rsidRPr="005E210A" w:rsidRDefault="00330AC0" w:rsidP="00330AC0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š</w:t>
            </w:r>
            <w:r w:rsidRPr="005E210A">
              <w:rPr>
                <w:rFonts w:eastAsia="Times New Roman" w:cs="Times New Roman"/>
                <w:lang w:eastAsia="cs-CZ"/>
              </w:rPr>
              <w:t xml:space="preserve">koly a školská zařízení </w:t>
            </w:r>
          </w:p>
          <w:p w:rsidR="00330AC0" w:rsidRPr="005E210A" w:rsidRDefault="00330AC0" w:rsidP="00330AC0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o</w:t>
            </w:r>
            <w:r w:rsidRPr="005E210A">
              <w:rPr>
                <w:rFonts w:eastAsia="Times New Roman" w:cs="Times New Roman"/>
                <w:lang w:eastAsia="cs-CZ"/>
              </w:rPr>
              <w:t xml:space="preserve">bchodní korporace (veřejná obchodní společnost, komanditní společnost, společnost </w:t>
            </w:r>
            <w:r w:rsidRPr="005E210A">
              <w:rPr>
                <w:rFonts w:eastAsia="Times New Roman" w:cs="Times New Roman"/>
                <w:lang w:eastAsia="cs-CZ"/>
              </w:rPr>
              <w:br/>
              <w:t xml:space="preserve">s ručením omezeným, akciová společnost, evropská společnost, evropské hospodářské zájmové sdružení, družstva - družstvo, sociální družstvo, evropská družstevní společnost) </w:t>
            </w:r>
          </w:p>
          <w:p w:rsidR="00330AC0" w:rsidRDefault="00330AC0" w:rsidP="00330AC0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center"/>
              <w:rPr>
                <w:rFonts w:eastAsia="Times New Roman" w:cs="Times New Roman"/>
                <w:lang w:eastAsia="cs-CZ"/>
              </w:rPr>
            </w:pPr>
            <w:r w:rsidRPr="005E210A">
              <w:rPr>
                <w:rFonts w:eastAsia="Times New Roman" w:cs="Times New Roman"/>
                <w:lang w:eastAsia="cs-CZ"/>
              </w:rPr>
              <w:t>OSVČ</w:t>
            </w:r>
          </w:p>
          <w:p w:rsidR="00330AC0" w:rsidRPr="005E210A" w:rsidRDefault="00330AC0" w:rsidP="00330AC0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p</w:t>
            </w:r>
            <w:r w:rsidRPr="005E210A">
              <w:rPr>
                <w:rFonts w:eastAsia="Times New Roman" w:cs="Times New Roman"/>
                <w:lang w:eastAsia="cs-CZ"/>
              </w:rPr>
              <w:t>rofesní a podnikatelská sdružení</w:t>
            </w:r>
          </w:p>
        </w:tc>
      </w:tr>
      <w:tr w:rsidR="00330AC0" w:rsidRPr="00F5740E" w:rsidTr="000B2868">
        <w:trPr>
          <w:trHeight w:val="218"/>
        </w:trPr>
        <w:tc>
          <w:tcPr>
            <w:tcW w:w="249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t>Výše způsobilých výdajů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5E210A" w:rsidRDefault="00330AC0" w:rsidP="000B2868">
            <w:pPr>
              <w:rPr>
                <w:rFonts w:cs="Tahoma"/>
              </w:rPr>
            </w:pPr>
            <w:r>
              <w:rPr>
                <w:rFonts w:cs="Arial"/>
                <w:b/>
                <w:color w:val="000000"/>
              </w:rPr>
              <w:t xml:space="preserve">min. </w:t>
            </w:r>
            <w:r>
              <w:rPr>
                <w:rFonts w:cs="Tahoma"/>
              </w:rPr>
              <w:t>400</w:t>
            </w:r>
            <w:r w:rsidRPr="00477DC4">
              <w:rPr>
                <w:rFonts w:cs="Tahoma"/>
              </w:rPr>
              <w:t xml:space="preserve"> tis. Kč</w:t>
            </w:r>
            <w:r>
              <w:rPr>
                <w:rFonts w:cs="Arial"/>
                <w:b/>
                <w:color w:val="000000"/>
              </w:rPr>
              <w:t xml:space="preserve">      </w:t>
            </w:r>
          </w:p>
        </w:tc>
      </w:tr>
      <w:tr w:rsidR="00330AC0" w:rsidRPr="00F5740E" w:rsidTr="000B2868">
        <w:trPr>
          <w:trHeight w:val="300"/>
        </w:trPr>
        <w:tc>
          <w:tcPr>
            <w:tcW w:w="249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477DC4" w:rsidRDefault="00330AC0" w:rsidP="000B2868">
            <w:pPr>
              <w:rPr>
                <w:rFonts w:cs="Tahoma"/>
              </w:rPr>
            </w:pPr>
            <w:r>
              <w:rPr>
                <w:rFonts w:cs="Arial"/>
                <w:b/>
                <w:color w:val="000000"/>
              </w:rPr>
              <w:t xml:space="preserve">max. </w:t>
            </w:r>
            <w:r>
              <w:rPr>
                <w:rFonts w:cs="Tahoma"/>
              </w:rPr>
              <w:t>10</w:t>
            </w:r>
            <w:r w:rsidRPr="00477DC4">
              <w:rPr>
                <w:rFonts w:cs="Tahoma"/>
              </w:rPr>
              <w:t xml:space="preserve"> mil. Kč</w:t>
            </w:r>
          </w:p>
        </w:tc>
      </w:tr>
      <w:tr w:rsidR="00330AC0" w:rsidRPr="00F5740E" w:rsidTr="000B2868">
        <w:trPr>
          <w:trHeight w:val="300"/>
        </w:trPr>
        <w:tc>
          <w:tcPr>
            <w:tcW w:w="249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Míra dotace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6C7F0F" w:rsidRDefault="00330AC0" w:rsidP="000B286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C7F0F">
              <w:rPr>
                <w:rFonts w:asciiTheme="minorHAnsi" w:hAnsiTheme="minorHAnsi"/>
                <w:sz w:val="22"/>
                <w:szCs w:val="22"/>
              </w:rPr>
              <w:t xml:space="preserve">Evropský </w:t>
            </w:r>
            <w:r>
              <w:rPr>
                <w:rFonts w:asciiTheme="minorHAnsi" w:hAnsiTheme="minorHAnsi"/>
                <w:sz w:val="22"/>
                <w:szCs w:val="22"/>
              </w:rPr>
              <w:t>sociální fond – 85 %, možné využití dalších národních zdrojů</w:t>
            </w:r>
          </w:p>
        </w:tc>
      </w:tr>
      <w:tr w:rsidR="00330AC0" w:rsidRPr="006C7F0F" w:rsidTr="000B2868">
        <w:trPr>
          <w:trHeight w:val="300"/>
        </w:trPr>
        <w:tc>
          <w:tcPr>
            <w:tcW w:w="249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Default="00330AC0" w:rsidP="000B2868">
            <w:pPr>
              <w:rPr>
                <w:rFonts w:cs="Arial"/>
                <w:b/>
                <w:color w:val="000000"/>
              </w:rPr>
            </w:pPr>
            <w:r w:rsidRPr="00421A0A">
              <w:rPr>
                <w:rFonts w:cs="Arial"/>
                <w:b/>
                <w:color w:val="000000"/>
              </w:rPr>
              <w:t>Povinné přílohy a podmínky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421A0A" w:rsidRDefault="00330AC0" w:rsidP="000B286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21A0A">
              <w:rPr>
                <w:rFonts w:asciiTheme="minorHAnsi" w:hAnsiTheme="minorHAnsi"/>
                <w:sz w:val="22"/>
                <w:szCs w:val="22"/>
              </w:rPr>
              <w:t>1. Registrace v IS KP14+</w:t>
            </w:r>
          </w:p>
          <w:p w:rsidR="00330AC0" w:rsidRPr="006C7F0F" w:rsidRDefault="00330AC0" w:rsidP="000B286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21A0A">
              <w:rPr>
                <w:rFonts w:asciiTheme="minorHAnsi" w:hAnsiTheme="minorHAnsi"/>
                <w:sz w:val="22"/>
                <w:szCs w:val="22"/>
              </w:rPr>
              <w:t>2. Kvalifikovaný elektronický podpis statutárního zástupce žadatele</w:t>
            </w:r>
          </w:p>
        </w:tc>
      </w:tr>
    </w:tbl>
    <w:p w:rsidR="00330AC0" w:rsidRDefault="00330AC0" w:rsidP="00330AC0"/>
    <w:tbl>
      <w:tblPr>
        <w:tblW w:w="9156" w:type="dxa"/>
        <w:tblInd w:w="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6660"/>
      </w:tblGrid>
      <w:tr w:rsidR="00330AC0" w:rsidRPr="00F5740E" w:rsidTr="000B2868">
        <w:trPr>
          <w:trHeight w:val="315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AC0" w:rsidRPr="00477DC4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Název opatření </w:t>
            </w:r>
          </w:p>
        </w:tc>
        <w:tc>
          <w:tcPr>
            <w:tcW w:w="66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0AC0" w:rsidRPr="00477DC4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> </w:t>
            </w:r>
            <w:r>
              <w:rPr>
                <w:rFonts w:cs="Arial"/>
                <w:b/>
                <w:bCs/>
                <w:color w:val="000000"/>
              </w:rPr>
              <w:t>B4 Sociální podnikání</w:t>
            </w:r>
          </w:p>
        </w:tc>
      </w:tr>
      <w:tr w:rsidR="00330AC0" w:rsidRPr="00F5740E" w:rsidTr="000B2868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Celková alokace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ED08B4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bCs/>
              </w:rPr>
              <w:t>3.381.3</w:t>
            </w:r>
            <w:r w:rsidRPr="00ED08B4">
              <w:rPr>
                <w:bCs/>
              </w:rPr>
              <w:t>00,- Kč</w:t>
            </w:r>
          </w:p>
        </w:tc>
      </w:tr>
      <w:tr w:rsidR="00330AC0" w:rsidRPr="00F5740E" w:rsidTr="000B2868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lastRenderedPageBreak/>
              <w:t>Předpokládané termíny výzev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ED08B4" w:rsidRDefault="00330AC0" w:rsidP="000B2868">
            <w:pPr>
              <w:rPr>
                <w:bCs/>
              </w:rPr>
            </w:pPr>
            <w:r>
              <w:rPr>
                <w:bCs/>
              </w:rPr>
              <w:t xml:space="preserve"> Jaro 2017, jaro 2018</w:t>
            </w:r>
          </w:p>
        </w:tc>
      </w:tr>
      <w:tr w:rsidR="00330AC0" w:rsidRPr="00F5740E" w:rsidTr="000B2868">
        <w:trPr>
          <w:trHeight w:val="244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Cíl opatření a podporované aktivity</w:t>
            </w:r>
          </w:p>
        </w:tc>
      </w:tr>
      <w:tr w:rsidR="00330AC0" w:rsidRPr="00F5740E" w:rsidTr="000B2868">
        <w:trPr>
          <w:trHeight w:val="931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0AC0" w:rsidRPr="00ED08B4" w:rsidRDefault="00330AC0" w:rsidP="000B2868">
            <w:pPr>
              <w:pStyle w:val="Default"/>
              <w:spacing w:after="5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42EF0">
              <w:rPr>
                <w:rFonts w:eastAsia="Times New Roman"/>
                <w:bCs/>
                <w:lang w:eastAsia="cs-CZ"/>
              </w:rPr>
              <w:t>Cílem opat</w:t>
            </w:r>
            <w:r>
              <w:rPr>
                <w:rFonts w:eastAsia="Times New Roman"/>
                <w:bCs/>
                <w:lang w:eastAsia="cs-CZ"/>
              </w:rPr>
              <w:t xml:space="preserve">ření je poskytnout podporu zakládání sociálních podniků, usnadnit jejich vznik a rozvoj. </w:t>
            </w:r>
          </w:p>
          <w:p w:rsidR="00330AC0" w:rsidRPr="00806139" w:rsidRDefault="00330AC0" w:rsidP="00330AC0">
            <w:pPr>
              <w:pStyle w:val="Default"/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806139">
              <w:rPr>
                <w:rFonts w:asciiTheme="minorHAnsi" w:hAnsiTheme="minorHAnsi"/>
                <w:i/>
                <w:sz w:val="22"/>
                <w:szCs w:val="22"/>
              </w:rPr>
              <w:t>Vznik a rozvoj sociálních podniků v území, integračních i environmentálních; podpora tvorby a udržení pracovních míst, vzdělávání pracovníků soc. podniků směřující ke zvyšování kvalifikace a vyšší adaptabilitě na požadavky trhu práce; marketing a provoz sociálních podniků.</w:t>
            </w:r>
          </w:p>
          <w:p w:rsidR="00330AC0" w:rsidRPr="00F42EF0" w:rsidRDefault="00330AC0" w:rsidP="000B2868">
            <w:pPr>
              <w:pStyle w:val="Default"/>
              <w:ind w:left="502"/>
              <w:jc w:val="both"/>
              <w:rPr>
                <w:sz w:val="22"/>
                <w:szCs w:val="22"/>
              </w:rPr>
            </w:pPr>
          </w:p>
          <w:p w:rsidR="00330AC0" w:rsidRPr="00806139" w:rsidRDefault="00330AC0" w:rsidP="00330AC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Arial"/>
                <w:i/>
                <w:color w:val="000000"/>
              </w:rPr>
            </w:pPr>
            <w:r w:rsidRPr="00806139">
              <w:rPr>
                <w:i/>
              </w:rPr>
              <w:t>Vznik a rozvoj sociálních podniků v území, integračních i environmentálních; podpora tvorby a udržení pracovních míst, vzdělávání pracovníků soc. podniků směřující ke zvyšování kvalifikace a vyšší adaptabilitě na požadavky trhu práce; marketing a provoz sociálních podniků.</w:t>
            </w:r>
          </w:p>
          <w:p w:rsidR="00330AC0" w:rsidRPr="00806139" w:rsidRDefault="00330AC0" w:rsidP="000B2868">
            <w:pPr>
              <w:pStyle w:val="Odstavecseseznamem"/>
              <w:rPr>
                <w:rFonts w:cs="Arial"/>
                <w:i/>
                <w:color w:val="000000"/>
              </w:rPr>
            </w:pPr>
          </w:p>
          <w:p w:rsidR="00330AC0" w:rsidRPr="00806139" w:rsidRDefault="00330AC0" w:rsidP="000B286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</w:rPr>
            </w:pPr>
            <w:r w:rsidRPr="00806139">
              <w:rPr>
                <w:rFonts w:ascii="Calibri" w:hAnsi="Calibri" w:cs="Calibri"/>
                <w:b/>
                <w:i/>
                <w:color w:val="000000"/>
              </w:rPr>
              <w:t xml:space="preserve">Nelze hradit: </w:t>
            </w:r>
          </w:p>
          <w:p w:rsidR="00330AC0" w:rsidRPr="00806139" w:rsidRDefault="00330AC0" w:rsidP="00330AC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 w:rsidRPr="00806139">
              <w:rPr>
                <w:i/>
              </w:rPr>
              <w:t xml:space="preserve">Poskytování sociálních služeb podle zákona č. 108/2006 Sb. </w:t>
            </w:r>
          </w:p>
          <w:p w:rsidR="00330AC0" w:rsidRPr="00806139" w:rsidRDefault="00330AC0" w:rsidP="00330AC0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</w:pPr>
            <w:r w:rsidRPr="00806139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>Zemědělská prvovýroba</w:t>
            </w:r>
          </w:p>
          <w:p w:rsidR="00330AC0" w:rsidRPr="00806139" w:rsidRDefault="00330AC0" w:rsidP="000B2868">
            <w:pPr>
              <w:pStyle w:val="Odstavecseseznamem"/>
              <w:autoSpaceDE w:val="0"/>
              <w:autoSpaceDN w:val="0"/>
              <w:adjustRightInd w:val="0"/>
              <w:spacing w:after="120" w:line="240" w:lineRule="auto"/>
              <w:ind w:left="502"/>
              <w:jc w:val="both"/>
              <w:rPr>
                <w:rFonts w:cs="Arial"/>
                <w:i/>
                <w:color w:val="000000"/>
              </w:rPr>
            </w:pPr>
          </w:p>
          <w:p w:rsidR="00330AC0" w:rsidRPr="00ED08B4" w:rsidRDefault="00330AC0" w:rsidP="000B2868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ED08B4">
              <w:rPr>
                <w:rFonts w:cs="Calibri"/>
                <w:color w:val="000000"/>
              </w:rPr>
              <w:t>Podmínkou realizace projektů je komplexnost navrhovaných opatření,</w:t>
            </w:r>
            <w:r>
              <w:rPr>
                <w:rFonts w:cs="Calibri"/>
                <w:color w:val="000000"/>
              </w:rPr>
              <w:t xml:space="preserve"> která budou primárně zaměřena na řešení problémů osob z cílových skupin znevýhodněných na trhu práce, efektivnost, účelnost a hospodárnost těchto opatření. </w:t>
            </w:r>
          </w:p>
        </w:tc>
      </w:tr>
      <w:tr w:rsidR="00330AC0" w:rsidRPr="00F5740E" w:rsidTr="000B2868">
        <w:trPr>
          <w:trHeight w:val="30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Možné cílové skupiny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F42EF0" w:rsidRDefault="00330AC0" w:rsidP="00330AC0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38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  <w:r w:rsidRPr="00F42EF0">
              <w:rPr>
                <w:rFonts w:ascii="Calibri" w:hAnsi="Calibri" w:cs="Calibri"/>
                <w:color w:val="000000"/>
              </w:rPr>
              <w:t>soby sociálně vyloučené nebo ohrožené sociálním vyloučením; např. z důvodu kumulace hendikepů na trhu práce (diskriminace z důvodů věku, pohlaví, rasy, společenského postavení)</w:t>
            </w:r>
          </w:p>
          <w:p w:rsidR="00330AC0" w:rsidRPr="00F42EF0" w:rsidRDefault="00330AC0" w:rsidP="00330AC0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38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  <w:r w:rsidRPr="00F42EF0">
              <w:rPr>
                <w:rFonts w:ascii="Calibri" w:hAnsi="Calibri" w:cs="Calibri"/>
                <w:color w:val="000000"/>
              </w:rPr>
              <w:t xml:space="preserve">soby dlouhodobě nezaměstnané (uchazeči o zaměstnání evidovaní na ÚP ČR déle než 1 rok) </w:t>
            </w:r>
          </w:p>
          <w:p w:rsidR="00330AC0" w:rsidRPr="00F42EF0" w:rsidRDefault="00330AC0" w:rsidP="00330AC0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38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  <w:r w:rsidRPr="00F42EF0">
              <w:rPr>
                <w:rFonts w:ascii="Calibri" w:hAnsi="Calibri" w:cs="Calibri"/>
                <w:color w:val="000000"/>
              </w:rPr>
              <w:t xml:space="preserve">soby se zdravotním postižením (viz § 67 zákona č. 435/2004 Sb., o zaměstnanosti) </w:t>
            </w:r>
          </w:p>
          <w:p w:rsidR="00330AC0" w:rsidRPr="00806139" w:rsidRDefault="00330AC0" w:rsidP="000B28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42EF0">
              <w:rPr>
                <w:rFonts w:ascii="Calibri" w:eastAsia="Times New Roman" w:hAnsi="Calibri" w:cs="Times New Roman"/>
                <w:color w:val="000000"/>
                <w:lang w:eastAsia="cs-CZ"/>
              </w:rPr>
              <w:t>Relevantní cílové skupiny budo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 určeny v jednotlivých výzvách</w:t>
            </w:r>
          </w:p>
        </w:tc>
      </w:tr>
      <w:tr w:rsidR="00330AC0" w:rsidRPr="00F5740E" w:rsidTr="000B2868">
        <w:trPr>
          <w:trHeight w:val="30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t>Definice příjemce dotace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806139" w:rsidRDefault="00330AC0" w:rsidP="00330AC0">
            <w:pPr>
              <w:numPr>
                <w:ilvl w:val="0"/>
                <w:numId w:val="2"/>
              </w:numPr>
              <w:spacing w:after="120" w:line="240" w:lineRule="auto"/>
              <w:jc w:val="both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  <w:r w:rsidRPr="00806139">
              <w:rPr>
                <w:rFonts w:ascii="Calibri" w:hAnsi="Calibri" w:cs="Calibri"/>
                <w:color w:val="000000"/>
              </w:rPr>
              <w:t>bchodní korporace (veřejná obchodní společnost, kom</w:t>
            </w:r>
            <w:r>
              <w:rPr>
                <w:rFonts w:ascii="Calibri" w:hAnsi="Calibri" w:cs="Calibri"/>
                <w:color w:val="000000"/>
              </w:rPr>
              <w:t xml:space="preserve">anditní společnost, společnost </w:t>
            </w:r>
            <w:r w:rsidRPr="00806139">
              <w:rPr>
                <w:rFonts w:ascii="Calibri" w:hAnsi="Calibri" w:cs="Calibri"/>
                <w:color w:val="000000"/>
              </w:rPr>
              <w:t xml:space="preserve">s ručením omezeným, akciová společnost, evropská společnost, evropské hospodářské zájmové sdružení, družstva - družstvo, sociální družstvo, evropská družstevní společnost) </w:t>
            </w:r>
          </w:p>
          <w:p w:rsidR="00330AC0" w:rsidRPr="00ED08B4" w:rsidRDefault="00330AC0" w:rsidP="00330AC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</w:pPr>
            <w:r w:rsidRPr="00806139">
              <w:rPr>
                <w:rFonts w:ascii="Calibri" w:hAnsi="Calibri" w:cs="Calibri"/>
                <w:color w:val="000000"/>
              </w:rPr>
              <w:t>OSVČ</w:t>
            </w:r>
          </w:p>
        </w:tc>
      </w:tr>
      <w:tr w:rsidR="00330AC0" w:rsidRPr="00F5740E" w:rsidTr="000B2868">
        <w:trPr>
          <w:trHeight w:val="218"/>
        </w:trPr>
        <w:tc>
          <w:tcPr>
            <w:tcW w:w="249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t>Výše způsobilých výdajů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min. </w:t>
            </w:r>
            <w:r>
              <w:rPr>
                <w:rFonts w:cs="Tahoma"/>
              </w:rPr>
              <w:t>40</w:t>
            </w:r>
            <w:r w:rsidRPr="00477DC4">
              <w:rPr>
                <w:rFonts w:cs="Tahoma"/>
              </w:rPr>
              <w:t>0 tis. Kč</w:t>
            </w:r>
            <w:r>
              <w:rPr>
                <w:rFonts w:cs="Arial"/>
                <w:b/>
                <w:color w:val="000000"/>
              </w:rPr>
              <w:t xml:space="preserve">      </w:t>
            </w:r>
          </w:p>
        </w:tc>
      </w:tr>
      <w:tr w:rsidR="00330AC0" w:rsidRPr="00F5740E" w:rsidTr="000B2868">
        <w:trPr>
          <w:trHeight w:val="300"/>
        </w:trPr>
        <w:tc>
          <w:tcPr>
            <w:tcW w:w="249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477DC4" w:rsidRDefault="00330AC0" w:rsidP="000B2868">
            <w:pPr>
              <w:rPr>
                <w:rFonts w:cs="Tahoma"/>
              </w:rPr>
            </w:pPr>
            <w:r>
              <w:rPr>
                <w:rFonts w:cs="Arial"/>
                <w:b/>
                <w:color w:val="000000"/>
              </w:rPr>
              <w:t xml:space="preserve">max. </w:t>
            </w:r>
            <w:r>
              <w:rPr>
                <w:rFonts w:cs="Tahoma"/>
              </w:rPr>
              <w:t>10</w:t>
            </w:r>
            <w:r w:rsidRPr="00477DC4">
              <w:rPr>
                <w:rFonts w:cs="Tahoma"/>
              </w:rPr>
              <w:t xml:space="preserve"> mil. Kč</w:t>
            </w:r>
          </w:p>
        </w:tc>
      </w:tr>
      <w:tr w:rsidR="00330AC0" w:rsidRPr="00F5740E" w:rsidTr="000B2868">
        <w:trPr>
          <w:trHeight w:val="300"/>
        </w:trPr>
        <w:tc>
          <w:tcPr>
            <w:tcW w:w="249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Míra dotace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6C7F0F" w:rsidRDefault="00330AC0" w:rsidP="000B286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C7F0F">
              <w:rPr>
                <w:rFonts w:asciiTheme="minorHAnsi" w:hAnsiTheme="minorHAnsi"/>
                <w:sz w:val="22"/>
                <w:szCs w:val="22"/>
              </w:rPr>
              <w:t xml:space="preserve">Evropský </w:t>
            </w:r>
            <w:r>
              <w:rPr>
                <w:rFonts w:asciiTheme="minorHAnsi" w:hAnsiTheme="minorHAnsi"/>
                <w:sz w:val="22"/>
                <w:szCs w:val="22"/>
              </w:rPr>
              <w:t>sociální fond – 85 %, možné využití dalších národních zdrojů</w:t>
            </w:r>
          </w:p>
        </w:tc>
      </w:tr>
      <w:tr w:rsidR="00330AC0" w:rsidRPr="00F5740E" w:rsidTr="000B2868">
        <w:trPr>
          <w:trHeight w:val="300"/>
        </w:trPr>
        <w:tc>
          <w:tcPr>
            <w:tcW w:w="249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Default="00330AC0" w:rsidP="000B2868">
            <w:pPr>
              <w:rPr>
                <w:rFonts w:cs="Arial"/>
                <w:b/>
                <w:color w:val="000000"/>
              </w:rPr>
            </w:pPr>
            <w:r w:rsidRPr="00421A0A">
              <w:rPr>
                <w:rFonts w:cs="Arial"/>
                <w:b/>
                <w:color w:val="000000"/>
              </w:rPr>
              <w:t>Povinné přílohy a podmínky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421A0A" w:rsidRDefault="00330AC0" w:rsidP="000B286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21A0A">
              <w:rPr>
                <w:rFonts w:asciiTheme="minorHAnsi" w:hAnsiTheme="minorHAnsi"/>
                <w:sz w:val="22"/>
                <w:szCs w:val="22"/>
              </w:rPr>
              <w:t>1. Registrace v IS KP14+</w:t>
            </w:r>
          </w:p>
          <w:p w:rsidR="00330AC0" w:rsidRDefault="00330AC0" w:rsidP="000B286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21A0A">
              <w:rPr>
                <w:rFonts w:asciiTheme="minorHAnsi" w:hAnsiTheme="minorHAnsi"/>
                <w:sz w:val="22"/>
                <w:szCs w:val="22"/>
              </w:rPr>
              <w:t>2. Kvalifikovaný elektronický podpis statutárního zástupce žadatele</w:t>
            </w:r>
          </w:p>
          <w:p w:rsidR="00330AC0" w:rsidRPr="006C7F0F" w:rsidRDefault="00330AC0" w:rsidP="000B286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 Podnikatelský plán dle přílohy výzvy</w:t>
            </w:r>
          </w:p>
        </w:tc>
      </w:tr>
    </w:tbl>
    <w:p w:rsidR="00330AC0" w:rsidRDefault="00330AC0" w:rsidP="00330AC0"/>
    <w:tbl>
      <w:tblPr>
        <w:tblW w:w="9156" w:type="dxa"/>
        <w:tblInd w:w="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6660"/>
      </w:tblGrid>
      <w:tr w:rsidR="00330AC0" w:rsidRPr="00F5740E" w:rsidTr="000B2868">
        <w:trPr>
          <w:trHeight w:val="315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AC0" w:rsidRPr="00477DC4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lastRenderedPageBreak/>
              <w:t>Název</w:t>
            </w:r>
            <w:r>
              <w:rPr>
                <w:rFonts w:cs="Arial"/>
                <w:b/>
                <w:bCs/>
                <w:color w:val="000000"/>
              </w:rPr>
              <w:t xml:space="preserve"> opatření </w:t>
            </w:r>
          </w:p>
        </w:tc>
        <w:tc>
          <w:tcPr>
            <w:tcW w:w="66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0AC0" w:rsidRPr="00477DC4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> </w:t>
            </w:r>
            <w:r>
              <w:rPr>
                <w:rFonts w:cs="Arial"/>
                <w:b/>
                <w:bCs/>
                <w:color w:val="000000"/>
              </w:rPr>
              <w:t>B5 Sociální služby a sociální začleňování</w:t>
            </w:r>
          </w:p>
        </w:tc>
      </w:tr>
      <w:tr w:rsidR="00330AC0" w:rsidRPr="00F5740E" w:rsidTr="000B2868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Celková alokace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ED08B4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bCs/>
              </w:rPr>
              <w:t>2.930.46</w:t>
            </w:r>
            <w:r w:rsidRPr="00ED08B4">
              <w:rPr>
                <w:bCs/>
              </w:rPr>
              <w:t>0,- Kč</w:t>
            </w:r>
          </w:p>
        </w:tc>
      </w:tr>
      <w:tr w:rsidR="00330AC0" w:rsidRPr="00F5740E" w:rsidTr="000B2868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Default="00330AC0" w:rsidP="000B286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Předpokládané termíny výzev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ED08B4" w:rsidRDefault="00330AC0" w:rsidP="000B2868">
            <w:pPr>
              <w:rPr>
                <w:bCs/>
              </w:rPr>
            </w:pPr>
            <w:r>
              <w:rPr>
                <w:bCs/>
              </w:rPr>
              <w:t>Jaro 2017, jaro 2018</w:t>
            </w:r>
          </w:p>
        </w:tc>
      </w:tr>
      <w:tr w:rsidR="00330AC0" w:rsidRPr="00F5740E" w:rsidTr="000B2868">
        <w:trPr>
          <w:trHeight w:val="244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Cíl opatření a podporované aktivity</w:t>
            </w:r>
          </w:p>
        </w:tc>
      </w:tr>
      <w:tr w:rsidR="00330AC0" w:rsidRPr="00F5740E" w:rsidTr="000B2868">
        <w:trPr>
          <w:trHeight w:val="931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0AC0" w:rsidRDefault="00330AC0" w:rsidP="000B2868">
            <w:pPr>
              <w:pStyle w:val="Default"/>
              <w:spacing w:after="53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Cílem opatření je podpořit provoz sociálních služeb v území MAS Moravská brána.</w:t>
            </w:r>
          </w:p>
          <w:p w:rsidR="00330AC0" w:rsidRPr="00ED08B4" w:rsidRDefault="00330AC0" w:rsidP="000B2868">
            <w:pPr>
              <w:pStyle w:val="Default"/>
              <w:spacing w:after="53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Podporováno bude: </w:t>
            </w:r>
          </w:p>
          <w:p w:rsidR="00330AC0" w:rsidRPr="00EF7095" w:rsidRDefault="00330AC0" w:rsidP="00330AC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 xml:space="preserve">Poskytování vybraných sociální služeb v souladu se zákonem č. 108/2006 Sb., a to za účelem lepšího sociálního začleňování osob sociálně vyloučených nebo i sociálním vyloučením </w:t>
            </w:r>
            <w:r w:rsidRPr="00EF7095">
              <w:rPr>
                <w:rFonts w:cs="Arial"/>
                <w:i/>
                <w:color w:val="000000"/>
              </w:rPr>
              <w:t xml:space="preserve">ohrožených </w:t>
            </w:r>
          </w:p>
          <w:p w:rsidR="00330AC0" w:rsidRPr="00EF7095" w:rsidRDefault="00330AC0" w:rsidP="00330AC0">
            <w:pPr>
              <w:pStyle w:val="Default"/>
              <w:numPr>
                <w:ilvl w:val="1"/>
                <w:numId w:val="1"/>
              </w:numPr>
              <w:spacing w:before="120"/>
              <w:jc w:val="both"/>
              <w:rPr>
                <w:i/>
                <w:sz w:val="22"/>
                <w:szCs w:val="22"/>
              </w:rPr>
            </w:pPr>
            <w:r w:rsidRPr="00EF7095">
              <w:rPr>
                <w:i/>
                <w:sz w:val="22"/>
                <w:szCs w:val="22"/>
              </w:rPr>
              <w:t>Osobní asistence, sociální rehabilitace</w:t>
            </w:r>
          </w:p>
          <w:p w:rsidR="00330AC0" w:rsidRPr="00EF7095" w:rsidRDefault="00330AC0" w:rsidP="00330AC0">
            <w:pPr>
              <w:pStyle w:val="Default"/>
              <w:numPr>
                <w:ilvl w:val="1"/>
                <w:numId w:val="1"/>
              </w:numPr>
              <w:jc w:val="both"/>
              <w:rPr>
                <w:i/>
                <w:sz w:val="22"/>
                <w:szCs w:val="22"/>
              </w:rPr>
            </w:pPr>
            <w:r w:rsidRPr="00EF7095">
              <w:rPr>
                <w:i/>
                <w:sz w:val="22"/>
                <w:szCs w:val="22"/>
              </w:rPr>
              <w:t xml:space="preserve">Odlehčovací služby </w:t>
            </w:r>
          </w:p>
          <w:p w:rsidR="00330AC0" w:rsidRPr="00EF7095" w:rsidRDefault="00330AC0" w:rsidP="00330AC0">
            <w:pPr>
              <w:pStyle w:val="Default"/>
              <w:numPr>
                <w:ilvl w:val="1"/>
                <w:numId w:val="1"/>
              </w:numPr>
              <w:spacing w:after="120"/>
              <w:jc w:val="both"/>
              <w:rPr>
                <w:i/>
                <w:sz w:val="22"/>
                <w:szCs w:val="22"/>
              </w:rPr>
            </w:pPr>
            <w:r w:rsidRPr="00EF7095">
              <w:rPr>
                <w:i/>
                <w:sz w:val="22"/>
                <w:szCs w:val="22"/>
              </w:rPr>
              <w:t xml:space="preserve">Nízkoprahová a kontaktní centra </w:t>
            </w:r>
          </w:p>
          <w:p w:rsidR="00330AC0" w:rsidRDefault="00330AC0" w:rsidP="00330AC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Vybrané služby sociálního typu nad rámec zákona č. 108/2006</w:t>
            </w:r>
          </w:p>
          <w:p w:rsidR="00330AC0" w:rsidRPr="00EF7095" w:rsidRDefault="00330AC0" w:rsidP="00330AC0">
            <w:pPr>
              <w:pStyle w:val="Default"/>
              <w:numPr>
                <w:ilvl w:val="1"/>
                <w:numId w:val="1"/>
              </w:numPr>
              <w:jc w:val="both"/>
              <w:rPr>
                <w:i/>
                <w:sz w:val="22"/>
                <w:szCs w:val="22"/>
              </w:rPr>
            </w:pPr>
            <w:r w:rsidRPr="00EF7095">
              <w:rPr>
                <w:i/>
                <w:sz w:val="22"/>
                <w:szCs w:val="22"/>
              </w:rPr>
              <w:t>Aktivity sekundární a terciální prevence pro osoby s chronickým duševním onemocněním</w:t>
            </w:r>
          </w:p>
          <w:p w:rsidR="00330AC0" w:rsidRPr="00EF7095" w:rsidRDefault="00330AC0" w:rsidP="00330AC0">
            <w:pPr>
              <w:pStyle w:val="Default"/>
              <w:numPr>
                <w:ilvl w:val="1"/>
                <w:numId w:val="1"/>
              </w:numPr>
              <w:jc w:val="both"/>
              <w:rPr>
                <w:i/>
                <w:sz w:val="22"/>
                <w:szCs w:val="22"/>
              </w:rPr>
            </w:pPr>
            <w:r w:rsidRPr="00EF7095">
              <w:rPr>
                <w:i/>
                <w:sz w:val="22"/>
                <w:szCs w:val="22"/>
              </w:rPr>
              <w:t>Aktivity zaměřené na vzdělávání osob z cílových skupin, tj. zejména osob sociálně vyloučených nebo sociálním vyloučením ohrožených + jako doplněk k projektům zaměřeným na vzdělávání cílové skupiny osob (klientů), také vzdělávání pracovníků organizací (NNO, obce atd)</w:t>
            </w:r>
          </w:p>
          <w:p w:rsidR="00330AC0" w:rsidRPr="00EF7095" w:rsidRDefault="00330AC0" w:rsidP="00330AC0">
            <w:pPr>
              <w:pStyle w:val="Default"/>
              <w:numPr>
                <w:ilvl w:val="1"/>
                <w:numId w:val="1"/>
              </w:numPr>
              <w:jc w:val="both"/>
              <w:rPr>
                <w:i/>
                <w:sz w:val="22"/>
                <w:szCs w:val="22"/>
              </w:rPr>
            </w:pPr>
            <w:r w:rsidRPr="00EF7095">
              <w:rPr>
                <w:i/>
                <w:sz w:val="22"/>
                <w:szCs w:val="22"/>
              </w:rPr>
              <w:t>Aktivity místních samospráv při optimalizaci zajištění činností a výkonu sociální práce na svém území</w:t>
            </w:r>
          </w:p>
          <w:p w:rsidR="00330AC0" w:rsidRPr="00EF7095" w:rsidRDefault="00330AC0" w:rsidP="00330AC0">
            <w:pPr>
              <w:pStyle w:val="Odstavecseseznamem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hAnsi="Calibri" w:cs="Arial"/>
                <w:i/>
                <w:color w:val="000000"/>
              </w:rPr>
            </w:pPr>
            <w:r w:rsidRPr="00EF7095">
              <w:rPr>
                <w:rFonts w:ascii="Calibri" w:hAnsi="Calibri" w:cs="Arial"/>
                <w:i/>
                <w:color w:val="000000"/>
              </w:rPr>
              <w:t xml:space="preserve">Aktivizační, asistenční a motivační programy přispívající k sociálnímu začlenění nebo </w:t>
            </w:r>
            <w:r w:rsidRPr="00EF7095">
              <w:rPr>
                <w:rFonts w:ascii="Calibri" w:hAnsi="Calibri" w:cs="Arial"/>
                <w:i/>
                <w:color w:val="000000"/>
              </w:rPr>
              <w:br/>
              <w:t xml:space="preserve">k prevenci sociálního vyloučení (např. získávání základních sociálních a profesních dovedností, pracovní rehabilitace atd.) </w:t>
            </w:r>
          </w:p>
          <w:p w:rsidR="00330AC0" w:rsidRDefault="00330AC0" w:rsidP="000B2868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502"/>
              <w:jc w:val="both"/>
              <w:rPr>
                <w:rFonts w:cs="Arial"/>
                <w:i/>
                <w:color w:val="000000"/>
              </w:rPr>
            </w:pPr>
          </w:p>
          <w:p w:rsidR="00330AC0" w:rsidRPr="00EF7095" w:rsidRDefault="00330AC0" w:rsidP="00330AC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cs="Arial"/>
                <w:color w:val="000000"/>
              </w:rPr>
            </w:pPr>
            <w:r w:rsidRPr="00EF7095">
              <w:rPr>
                <w:rFonts w:cs="Arial"/>
                <w:i/>
                <w:color w:val="000000"/>
              </w:rPr>
              <w:t>Komunitní centra jako prostředek sociálního začleňování</w:t>
            </w:r>
          </w:p>
          <w:p w:rsidR="00330AC0" w:rsidRPr="00EF7095" w:rsidRDefault="00330AC0" w:rsidP="000B2868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rFonts w:cs="Arial"/>
                <w:color w:val="000000"/>
              </w:rPr>
            </w:pPr>
          </w:p>
          <w:p w:rsidR="00330AC0" w:rsidRPr="00ED08B4" w:rsidRDefault="00330AC0" w:rsidP="000B2868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ED08B4">
              <w:rPr>
                <w:rFonts w:cs="Calibri"/>
                <w:color w:val="000000"/>
              </w:rPr>
              <w:t>Podmínkou realizace projektů je komplexnost navrhovaných opatření,</w:t>
            </w:r>
            <w:r>
              <w:rPr>
                <w:rFonts w:cs="Calibri"/>
                <w:color w:val="000000"/>
              </w:rPr>
              <w:t xml:space="preserve"> jejich efektivnost, účelnost a hospodárnost.</w:t>
            </w:r>
          </w:p>
        </w:tc>
      </w:tr>
      <w:tr w:rsidR="00330AC0" w:rsidRPr="00F5740E" w:rsidTr="000B2868">
        <w:trPr>
          <w:trHeight w:val="30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Možné cílové skupiny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EF7095" w:rsidRDefault="00330AC0" w:rsidP="00330AC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EF7095">
              <w:rPr>
                <w:rFonts w:ascii="Calibri" w:hAnsi="Calibri" w:cs="Calibri"/>
              </w:rPr>
              <w:t xml:space="preserve">soby sociálně vyloučené a osoby sociálním vyloučením ohrožené </w:t>
            </w:r>
          </w:p>
          <w:p w:rsidR="00330AC0" w:rsidRPr="00EF7095" w:rsidRDefault="00330AC0" w:rsidP="00330AC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EF7095">
              <w:rPr>
                <w:rFonts w:ascii="Calibri" w:hAnsi="Calibri" w:cs="Calibri"/>
              </w:rPr>
              <w:t xml:space="preserve">soby se zdravotním postižením (včetně osob s duševním onemocněním) </w:t>
            </w:r>
          </w:p>
          <w:p w:rsidR="00330AC0" w:rsidRPr="00EF7095" w:rsidRDefault="00330AC0" w:rsidP="00330AC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EF7095">
              <w:rPr>
                <w:rFonts w:ascii="Calibri" w:hAnsi="Calibri" w:cs="Calibri"/>
              </w:rPr>
              <w:t xml:space="preserve">soby s kombinovanými diagnózami </w:t>
            </w:r>
          </w:p>
          <w:p w:rsidR="00330AC0" w:rsidRPr="00EF7095" w:rsidRDefault="00330AC0" w:rsidP="00330AC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EF7095">
              <w:rPr>
                <w:rFonts w:ascii="Calibri" w:hAnsi="Calibri" w:cs="Calibri"/>
              </w:rPr>
              <w:t>soby pečující o malé děti, příp. rodiče samoživitelé, příp. osoby pečující o jiné závislé osoby</w:t>
            </w:r>
          </w:p>
          <w:p w:rsidR="00330AC0" w:rsidRPr="00EF7095" w:rsidRDefault="00330AC0" w:rsidP="00330AC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EF7095">
              <w:rPr>
                <w:rFonts w:ascii="Calibri" w:hAnsi="Calibri" w:cs="Calibri"/>
              </w:rPr>
              <w:t>soby ohrožené domácím násilím a závislostmi</w:t>
            </w:r>
          </w:p>
          <w:p w:rsidR="00330AC0" w:rsidRPr="00EF7095" w:rsidRDefault="00330AC0" w:rsidP="00330AC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EF7095">
              <w:rPr>
                <w:rFonts w:ascii="Calibri" w:hAnsi="Calibri" w:cs="Calibri"/>
              </w:rPr>
              <w:t>běti trestné činnosti</w:t>
            </w:r>
          </w:p>
          <w:p w:rsidR="00330AC0" w:rsidRPr="00EF7095" w:rsidRDefault="00330AC0" w:rsidP="00330AC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EF7095">
              <w:rPr>
                <w:rFonts w:ascii="Calibri" w:hAnsi="Calibri" w:cs="Calibri"/>
              </w:rPr>
              <w:t>soby ohrožené předlužeností</w:t>
            </w:r>
          </w:p>
          <w:p w:rsidR="00330AC0" w:rsidRPr="00EF7095" w:rsidRDefault="00330AC0" w:rsidP="00330AC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EF7095">
              <w:rPr>
                <w:rFonts w:ascii="Calibri" w:hAnsi="Calibri" w:cs="Calibri"/>
              </w:rPr>
              <w:t>soby žijící v SVL</w:t>
            </w:r>
          </w:p>
          <w:p w:rsidR="00330AC0" w:rsidRPr="00EF7095" w:rsidRDefault="00330AC0" w:rsidP="00330AC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EF7095">
              <w:rPr>
                <w:rFonts w:ascii="Calibri" w:hAnsi="Calibri" w:cs="Calibri"/>
              </w:rPr>
              <w:t>soby opouštějící institucionální zařízení</w:t>
            </w:r>
          </w:p>
          <w:p w:rsidR="00330AC0" w:rsidRPr="00EF7095" w:rsidRDefault="00330AC0" w:rsidP="00330AC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Pr="00EF7095">
              <w:rPr>
                <w:rFonts w:ascii="Calibri" w:hAnsi="Calibri" w:cs="Calibri"/>
              </w:rPr>
              <w:t>ezdomovci a osoby žijící v nevyhovujícím nebo nejistém ubytování</w:t>
            </w:r>
          </w:p>
          <w:p w:rsidR="00330AC0" w:rsidRPr="00EF7095" w:rsidRDefault="00330AC0" w:rsidP="00330AC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EF7095">
              <w:rPr>
                <w:rFonts w:ascii="Calibri" w:hAnsi="Calibri" w:cs="Calibri"/>
              </w:rPr>
              <w:t xml:space="preserve">soby ohrožené vícenásobnými riziky </w:t>
            </w:r>
          </w:p>
          <w:p w:rsidR="00330AC0" w:rsidRPr="00EF7095" w:rsidRDefault="00330AC0" w:rsidP="00330AC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EF7095">
              <w:rPr>
                <w:rFonts w:ascii="Calibri" w:hAnsi="Calibri" w:cs="Calibri"/>
              </w:rPr>
              <w:t>soby pečující o jiné závislé osoby</w:t>
            </w:r>
          </w:p>
          <w:p w:rsidR="00330AC0" w:rsidRPr="00EF7095" w:rsidRDefault="00330AC0" w:rsidP="00330AC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00EF7095">
              <w:rPr>
                <w:rFonts w:ascii="Calibri" w:hAnsi="Calibri" w:cs="Calibri"/>
              </w:rPr>
              <w:t>eformální pečovatelé</w:t>
            </w:r>
          </w:p>
          <w:p w:rsidR="00330AC0" w:rsidRPr="00EF7095" w:rsidRDefault="00330AC0" w:rsidP="00330AC0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</w:t>
            </w:r>
            <w:r w:rsidRPr="00EF7095">
              <w:rPr>
                <w:rFonts w:ascii="Calibri" w:hAnsi="Calibri" w:cs="Calibri"/>
              </w:rPr>
              <w:t xml:space="preserve">ociální pracovníci a pracovníci v soc. službách, příp. další pracovníci v přímé práci s klienty (doplňkové aktivity u projektů zaměřených na přímou práci s CS) </w:t>
            </w:r>
          </w:p>
          <w:p w:rsidR="00330AC0" w:rsidRPr="00EF7095" w:rsidRDefault="00330AC0" w:rsidP="000B2868">
            <w:pPr>
              <w:contextualSpacing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42EF0">
              <w:rPr>
                <w:rFonts w:ascii="Calibri" w:eastAsia="Times New Roman" w:hAnsi="Calibri" w:cs="Times New Roman"/>
                <w:color w:val="000000"/>
                <w:lang w:eastAsia="cs-CZ"/>
              </w:rPr>
              <w:t>Relevantní cílové skupiny budou určeny v jednotlivých výzvách.</w:t>
            </w:r>
          </w:p>
        </w:tc>
      </w:tr>
      <w:tr w:rsidR="00330AC0" w:rsidRPr="00F5740E" w:rsidTr="000B2868">
        <w:trPr>
          <w:trHeight w:val="218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lastRenderedPageBreak/>
              <w:t>Definice příjemce dotace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EF7095" w:rsidRDefault="00330AC0" w:rsidP="00330AC0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center"/>
              <w:rPr>
                <w:rFonts w:ascii="Calibri" w:eastAsia="Times New Roman" w:hAnsi="Calibri" w:cs="Times New Roman"/>
                <w:lang w:eastAsia="cs-CZ"/>
              </w:rPr>
            </w:pPr>
            <w:r w:rsidRPr="00EF7095">
              <w:rPr>
                <w:rFonts w:ascii="Calibri" w:eastAsia="Times New Roman" w:hAnsi="Calibri" w:cs="Times New Roman"/>
                <w:lang w:eastAsia="cs-CZ"/>
              </w:rPr>
              <w:t xml:space="preserve">poskytovatelé sociálních služeb registrovaní dle zákona č. 108/2006 Sb., o sociálních službách </w:t>
            </w:r>
          </w:p>
          <w:p w:rsidR="00330AC0" w:rsidRPr="00EF7095" w:rsidRDefault="00330AC0" w:rsidP="00330AC0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Calibri" w:hAnsi="Calibri" w:cs="Calibri"/>
              </w:rPr>
            </w:pPr>
            <w:r w:rsidRPr="00EF7095">
              <w:rPr>
                <w:rFonts w:ascii="Calibri" w:hAnsi="Calibri" w:cs="Calibri"/>
              </w:rPr>
              <w:t xml:space="preserve">poskytovatelé a zadavatelé sociálních služeb, služeb pro rodiny a děti a dalších služeb na podporu sociálního začleňování </w:t>
            </w:r>
          </w:p>
          <w:p w:rsidR="00330AC0" w:rsidRPr="00EF7095" w:rsidRDefault="00330AC0" w:rsidP="00330AC0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Calibri" w:hAnsi="Calibri" w:cs="Calibri"/>
              </w:rPr>
            </w:pPr>
            <w:r w:rsidRPr="00EF7095">
              <w:rPr>
                <w:rFonts w:ascii="Calibri" w:hAnsi="Calibri" w:cs="Calibri"/>
              </w:rPr>
              <w:t>obce, Dobrovolné svazky obcí, organizace zřizované obcemi, organizace zřizované kraji</w:t>
            </w:r>
          </w:p>
          <w:p w:rsidR="00330AC0" w:rsidRPr="00EF7095" w:rsidRDefault="00330AC0" w:rsidP="00330AC0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8" w:line="240" w:lineRule="auto"/>
              <w:jc w:val="both"/>
              <w:rPr>
                <w:rFonts w:cs="Calibri"/>
              </w:rPr>
            </w:pPr>
            <w:r w:rsidRPr="00EF7095">
              <w:rPr>
                <w:rFonts w:cs="Calibri"/>
              </w:rPr>
              <w:t>soukromoprávní subjekty vykonávající veřejně prospěšnou činnost (MAS, spolky, nadace, církve, OPS, HK, AK, svazy, …)</w:t>
            </w:r>
          </w:p>
          <w:p w:rsidR="00330AC0" w:rsidRPr="00EF7095" w:rsidRDefault="00330AC0" w:rsidP="00330AC0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8" w:line="240" w:lineRule="auto"/>
              <w:rPr>
                <w:rFonts w:ascii="Calibri" w:hAnsi="Calibri" w:cs="Calibri"/>
              </w:rPr>
            </w:pPr>
            <w:r w:rsidRPr="00EF7095">
              <w:rPr>
                <w:rFonts w:ascii="Calibri" w:hAnsi="Calibri" w:cs="Calibri"/>
              </w:rPr>
              <w:t>obchodní korporace a OSVČ</w:t>
            </w:r>
          </w:p>
          <w:p w:rsidR="00330AC0" w:rsidRPr="00EF7095" w:rsidRDefault="00330AC0" w:rsidP="000B2868">
            <w:pPr>
              <w:pStyle w:val="Odstavecseseznamem"/>
              <w:autoSpaceDE w:val="0"/>
              <w:autoSpaceDN w:val="0"/>
              <w:adjustRightInd w:val="0"/>
              <w:spacing w:after="18"/>
              <w:rPr>
                <w:rFonts w:ascii="Calibri" w:hAnsi="Calibri" w:cs="Calibri"/>
              </w:rPr>
            </w:pPr>
          </w:p>
          <w:p w:rsidR="00330AC0" w:rsidRPr="00EF7095" w:rsidRDefault="00330AC0" w:rsidP="000B2868">
            <w:pPr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EF7095">
              <w:rPr>
                <w:rFonts w:ascii="Calibri" w:eastAsia="Times New Roman" w:hAnsi="Calibri" w:cs="Times New Roman"/>
                <w:lang w:eastAsia="cs-CZ"/>
              </w:rPr>
              <w:t>Relevantní oprávnění žadatelé budou určeni v jednotlivých výzvách.</w:t>
            </w:r>
          </w:p>
        </w:tc>
      </w:tr>
      <w:tr w:rsidR="00330AC0" w:rsidRPr="00F5740E" w:rsidTr="000B2868">
        <w:trPr>
          <w:trHeight w:val="218"/>
        </w:trPr>
        <w:tc>
          <w:tcPr>
            <w:tcW w:w="249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t>Výše způsobilých výdajů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5E210A" w:rsidRDefault="00330AC0" w:rsidP="000B2868">
            <w:pPr>
              <w:rPr>
                <w:rFonts w:cs="Tahoma"/>
              </w:rPr>
            </w:pPr>
            <w:r>
              <w:rPr>
                <w:rFonts w:cs="Arial"/>
                <w:b/>
                <w:color w:val="000000"/>
              </w:rPr>
              <w:t xml:space="preserve">min. </w:t>
            </w:r>
            <w:r>
              <w:rPr>
                <w:rFonts w:cs="Tahoma"/>
              </w:rPr>
              <w:t>400</w:t>
            </w:r>
            <w:r w:rsidRPr="00477DC4">
              <w:rPr>
                <w:rFonts w:cs="Tahoma"/>
              </w:rPr>
              <w:t xml:space="preserve"> tis. Kč</w:t>
            </w:r>
            <w:r>
              <w:rPr>
                <w:rFonts w:cs="Arial"/>
                <w:b/>
                <w:color w:val="000000"/>
              </w:rPr>
              <w:t xml:space="preserve">      </w:t>
            </w:r>
          </w:p>
        </w:tc>
      </w:tr>
      <w:tr w:rsidR="00330AC0" w:rsidRPr="00F5740E" w:rsidTr="000B2868">
        <w:trPr>
          <w:trHeight w:val="300"/>
        </w:trPr>
        <w:tc>
          <w:tcPr>
            <w:tcW w:w="249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477DC4" w:rsidRDefault="00330AC0" w:rsidP="000B2868">
            <w:pPr>
              <w:rPr>
                <w:rFonts w:cs="Tahoma"/>
              </w:rPr>
            </w:pPr>
            <w:r>
              <w:rPr>
                <w:rFonts w:cs="Arial"/>
                <w:b/>
                <w:color w:val="000000"/>
              </w:rPr>
              <w:t xml:space="preserve">max. </w:t>
            </w:r>
            <w:r>
              <w:rPr>
                <w:rFonts w:cs="Tahoma"/>
              </w:rPr>
              <w:t>10</w:t>
            </w:r>
            <w:r w:rsidRPr="00477DC4">
              <w:rPr>
                <w:rFonts w:cs="Tahoma"/>
              </w:rPr>
              <w:t xml:space="preserve"> mil. Kč</w:t>
            </w:r>
          </w:p>
        </w:tc>
      </w:tr>
      <w:tr w:rsidR="00330AC0" w:rsidRPr="00F5740E" w:rsidTr="000B2868">
        <w:trPr>
          <w:trHeight w:val="300"/>
        </w:trPr>
        <w:tc>
          <w:tcPr>
            <w:tcW w:w="249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Pr="00477DC4" w:rsidRDefault="00330AC0" w:rsidP="000B2868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Míra dotace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6C7F0F" w:rsidRDefault="00330AC0" w:rsidP="000B286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C7F0F">
              <w:rPr>
                <w:rFonts w:asciiTheme="minorHAnsi" w:hAnsiTheme="minorHAnsi"/>
                <w:sz w:val="22"/>
                <w:szCs w:val="22"/>
              </w:rPr>
              <w:t xml:space="preserve">Evropský </w:t>
            </w:r>
            <w:r>
              <w:rPr>
                <w:rFonts w:asciiTheme="minorHAnsi" w:hAnsiTheme="minorHAnsi"/>
                <w:sz w:val="22"/>
                <w:szCs w:val="22"/>
              </w:rPr>
              <w:t>sociální fond – 85 %, možné využití dalších národních zdrojů</w:t>
            </w:r>
          </w:p>
        </w:tc>
      </w:tr>
      <w:tr w:rsidR="00330AC0" w:rsidRPr="00F5740E" w:rsidTr="000B2868">
        <w:trPr>
          <w:trHeight w:val="300"/>
        </w:trPr>
        <w:tc>
          <w:tcPr>
            <w:tcW w:w="249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30AC0" w:rsidRDefault="00330AC0" w:rsidP="000B2868">
            <w:pPr>
              <w:rPr>
                <w:rFonts w:cs="Arial"/>
                <w:b/>
                <w:color w:val="000000"/>
              </w:rPr>
            </w:pPr>
            <w:r w:rsidRPr="00421A0A">
              <w:rPr>
                <w:rFonts w:cs="Arial"/>
                <w:b/>
                <w:color w:val="000000"/>
              </w:rPr>
              <w:t>Povinné přílohy a podmínky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AC0" w:rsidRPr="00421A0A" w:rsidRDefault="00330AC0" w:rsidP="000B286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21A0A">
              <w:rPr>
                <w:rFonts w:asciiTheme="minorHAnsi" w:hAnsiTheme="minorHAnsi"/>
                <w:sz w:val="22"/>
                <w:szCs w:val="22"/>
              </w:rPr>
              <w:t>1. Registrace v IS KP14+</w:t>
            </w:r>
          </w:p>
          <w:p w:rsidR="00330AC0" w:rsidRDefault="00330AC0" w:rsidP="000B286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21A0A">
              <w:rPr>
                <w:rFonts w:asciiTheme="minorHAnsi" w:hAnsiTheme="minorHAnsi"/>
                <w:sz w:val="22"/>
                <w:szCs w:val="22"/>
              </w:rPr>
              <w:t>2. Kvalifikovaný elektronický podpis statutárního zástupce žadatele</w:t>
            </w:r>
          </w:p>
          <w:p w:rsidR="00330AC0" w:rsidRDefault="00330AC0" w:rsidP="000B286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330AC0" w:rsidRPr="00C42051" w:rsidRDefault="00330AC0" w:rsidP="000B286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42051">
              <w:rPr>
                <w:rFonts w:asciiTheme="minorHAnsi" w:hAnsiTheme="minorHAnsi"/>
                <w:b/>
                <w:sz w:val="22"/>
                <w:szCs w:val="22"/>
              </w:rPr>
              <w:t xml:space="preserve">V případě projektu zaměřeného na podporu aktivit v oblasti sociálních služeb registrovaných dle zákona 108/2006 Sb.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Pr="00C42051">
              <w:rPr>
                <w:rFonts w:asciiTheme="minorHAnsi" w:hAnsiTheme="minorHAnsi"/>
                <w:b/>
                <w:sz w:val="22"/>
                <w:szCs w:val="22"/>
              </w:rPr>
              <w:t xml:space="preserve">ak navíc: </w:t>
            </w:r>
          </w:p>
          <w:p w:rsidR="00330AC0" w:rsidRDefault="00330AC0" w:rsidP="000B286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 Údaje o sociální službě (bude přílohou výzvy)</w:t>
            </w:r>
          </w:p>
          <w:p w:rsidR="00330AC0" w:rsidRPr="006C7F0F" w:rsidRDefault="00330AC0" w:rsidP="000B286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4. Vyjádření kraje/obce (objednatele sociální služby) k podpoře sociální služby – pro období přípravy projektu (bude přílohou výzvy). Před vydáním právního aktu bude nutno doložit Pověření k poskytování sociální služby vydané v souladu s Rozhodnutím Komise č. 2012/21/EU. V případě, že žadatel toto pověření již vydáno má, doporučuje se jej předložit k žádosti o podporu. </w:t>
            </w:r>
          </w:p>
        </w:tc>
      </w:tr>
    </w:tbl>
    <w:p w:rsidR="00330AC0" w:rsidRDefault="00330AC0" w:rsidP="00330AC0"/>
    <w:p w:rsidR="00330AC0" w:rsidRDefault="00330AC0" w:rsidP="00330AC0"/>
    <w:p w:rsidR="00F01464" w:rsidRDefault="00F01464">
      <w:bookmarkStart w:id="0" w:name="_GoBack"/>
      <w:bookmarkEnd w:id="0"/>
    </w:p>
    <w:sectPr w:rsidR="00F01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277"/>
    <w:multiLevelType w:val="multilevel"/>
    <w:tmpl w:val="F600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B12A2"/>
    <w:multiLevelType w:val="hybridMultilevel"/>
    <w:tmpl w:val="07242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D08B7"/>
    <w:multiLevelType w:val="hybridMultilevel"/>
    <w:tmpl w:val="8D50BDEC"/>
    <w:lvl w:ilvl="0" w:tplc="8632B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602ED"/>
    <w:multiLevelType w:val="hybridMultilevel"/>
    <w:tmpl w:val="E0245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6E10"/>
    <w:multiLevelType w:val="multilevel"/>
    <w:tmpl w:val="345E579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5D42CB"/>
    <w:multiLevelType w:val="multilevel"/>
    <w:tmpl w:val="8B2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EC3D4E"/>
    <w:multiLevelType w:val="multilevel"/>
    <w:tmpl w:val="1702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lowerLetter"/>
      <w:lvlText w:val="%3)"/>
      <w:lvlJc w:val="left"/>
      <w:pPr>
        <w:ind w:left="2160" w:hanging="360"/>
      </w:pPr>
      <w:rPr>
        <w:rFonts w:ascii="Calibri" w:hAnsi="Calibri" w:hint="default"/>
        <w:b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E847EB"/>
    <w:multiLevelType w:val="hybridMultilevel"/>
    <w:tmpl w:val="A13AA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5560A"/>
    <w:multiLevelType w:val="hybridMultilevel"/>
    <w:tmpl w:val="062C289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C0"/>
    <w:rsid w:val="000225E7"/>
    <w:rsid w:val="00024118"/>
    <w:rsid w:val="000326B3"/>
    <w:rsid w:val="00043305"/>
    <w:rsid w:val="00045415"/>
    <w:rsid w:val="00046230"/>
    <w:rsid w:val="00052258"/>
    <w:rsid w:val="00053827"/>
    <w:rsid w:val="00080563"/>
    <w:rsid w:val="000945D1"/>
    <w:rsid w:val="00096153"/>
    <w:rsid w:val="000A401E"/>
    <w:rsid w:val="000C1607"/>
    <w:rsid w:val="000C7AD7"/>
    <w:rsid w:val="000E1F65"/>
    <w:rsid w:val="00104F7C"/>
    <w:rsid w:val="00107EAB"/>
    <w:rsid w:val="00114410"/>
    <w:rsid w:val="001274A2"/>
    <w:rsid w:val="00155BE7"/>
    <w:rsid w:val="0018150E"/>
    <w:rsid w:val="001B7BED"/>
    <w:rsid w:val="001D56DA"/>
    <w:rsid w:val="001F6766"/>
    <w:rsid w:val="00206544"/>
    <w:rsid w:val="002142EC"/>
    <w:rsid w:val="00220EC4"/>
    <w:rsid w:val="00230301"/>
    <w:rsid w:val="002333EA"/>
    <w:rsid w:val="00296EC6"/>
    <w:rsid w:val="002A243C"/>
    <w:rsid w:val="002A63C6"/>
    <w:rsid w:val="002E2E79"/>
    <w:rsid w:val="002E497E"/>
    <w:rsid w:val="002E6184"/>
    <w:rsid w:val="002F5339"/>
    <w:rsid w:val="003148ED"/>
    <w:rsid w:val="00330AC0"/>
    <w:rsid w:val="00333A55"/>
    <w:rsid w:val="00336A1B"/>
    <w:rsid w:val="00341D98"/>
    <w:rsid w:val="003525DC"/>
    <w:rsid w:val="00377BFA"/>
    <w:rsid w:val="00380F16"/>
    <w:rsid w:val="003E110D"/>
    <w:rsid w:val="00401444"/>
    <w:rsid w:val="00416EBB"/>
    <w:rsid w:val="004404B2"/>
    <w:rsid w:val="00447963"/>
    <w:rsid w:val="004853E5"/>
    <w:rsid w:val="00497466"/>
    <w:rsid w:val="004B1493"/>
    <w:rsid w:val="004B522C"/>
    <w:rsid w:val="004E0C15"/>
    <w:rsid w:val="004E21F9"/>
    <w:rsid w:val="00501B01"/>
    <w:rsid w:val="005232D2"/>
    <w:rsid w:val="00554F28"/>
    <w:rsid w:val="00571588"/>
    <w:rsid w:val="00591E06"/>
    <w:rsid w:val="005B45D0"/>
    <w:rsid w:val="005B7C9E"/>
    <w:rsid w:val="005C5066"/>
    <w:rsid w:val="005D3790"/>
    <w:rsid w:val="005D6BFF"/>
    <w:rsid w:val="005D74EC"/>
    <w:rsid w:val="005E7D73"/>
    <w:rsid w:val="005F6D31"/>
    <w:rsid w:val="0062076C"/>
    <w:rsid w:val="00643D4B"/>
    <w:rsid w:val="006D6546"/>
    <w:rsid w:val="00704491"/>
    <w:rsid w:val="00710D38"/>
    <w:rsid w:val="00717F28"/>
    <w:rsid w:val="00730BE5"/>
    <w:rsid w:val="007410D4"/>
    <w:rsid w:val="00752611"/>
    <w:rsid w:val="00772B02"/>
    <w:rsid w:val="00776B85"/>
    <w:rsid w:val="007D3C1A"/>
    <w:rsid w:val="007E5601"/>
    <w:rsid w:val="007F464F"/>
    <w:rsid w:val="007F7959"/>
    <w:rsid w:val="00804DED"/>
    <w:rsid w:val="008257F8"/>
    <w:rsid w:val="00864B80"/>
    <w:rsid w:val="00883829"/>
    <w:rsid w:val="008A0558"/>
    <w:rsid w:val="008C179E"/>
    <w:rsid w:val="008C6605"/>
    <w:rsid w:val="008E1A11"/>
    <w:rsid w:val="008F217B"/>
    <w:rsid w:val="008F3DD7"/>
    <w:rsid w:val="00905620"/>
    <w:rsid w:val="0092511A"/>
    <w:rsid w:val="009341DE"/>
    <w:rsid w:val="0095028C"/>
    <w:rsid w:val="009906D2"/>
    <w:rsid w:val="009D6F3F"/>
    <w:rsid w:val="009E6AB3"/>
    <w:rsid w:val="009F27C5"/>
    <w:rsid w:val="009F54A5"/>
    <w:rsid w:val="00A32AC1"/>
    <w:rsid w:val="00A4354D"/>
    <w:rsid w:val="00A472E3"/>
    <w:rsid w:val="00A508ED"/>
    <w:rsid w:val="00AA2276"/>
    <w:rsid w:val="00AB310B"/>
    <w:rsid w:val="00AB33C7"/>
    <w:rsid w:val="00AD39F8"/>
    <w:rsid w:val="00AF7EAC"/>
    <w:rsid w:val="00B32201"/>
    <w:rsid w:val="00B516A8"/>
    <w:rsid w:val="00B655D7"/>
    <w:rsid w:val="00B911DE"/>
    <w:rsid w:val="00BF20DB"/>
    <w:rsid w:val="00C01494"/>
    <w:rsid w:val="00C1580D"/>
    <w:rsid w:val="00C4107C"/>
    <w:rsid w:val="00C6534B"/>
    <w:rsid w:val="00CB1A68"/>
    <w:rsid w:val="00D13089"/>
    <w:rsid w:val="00D24205"/>
    <w:rsid w:val="00D51F58"/>
    <w:rsid w:val="00D60579"/>
    <w:rsid w:val="00D65276"/>
    <w:rsid w:val="00D67128"/>
    <w:rsid w:val="00D738A2"/>
    <w:rsid w:val="00D74A3C"/>
    <w:rsid w:val="00D93079"/>
    <w:rsid w:val="00DC447D"/>
    <w:rsid w:val="00DD1243"/>
    <w:rsid w:val="00DD6079"/>
    <w:rsid w:val="00DF022E"/>
    <w:rsid w:val="00E237D5"/>
    <w:rsid w:val="00E30F8A"/>
    <w:rsid w:val="00E560A1"/>
    <w:rsid w:val="00E76A62"/>
    <w:rsid w:val="00E8565E"/>
    <w:rsid w:val="00EA15AE"/>
    <w:rsid w:val="00EA57ED"/>
    <w:rsid w:val="00EB30D3"/>
    <w:rsid w:val="00EF5F1A"/>
    <w:rsid w:val="00F01464"/>
    <w:rsid w:val="00F04F73"/>
    <w:rsid w:val="00F1128E"/>
    <w:rsid w:val="00F17D6A"/>
    <w:rsid w:val="00F82644"/>
    <w:rsid w:val="00FC4208"/>
    <w:rsid w:val="00FD0DDA"/>
    <w:rsid w:val="00FD2101"/>
    <w:rsid w:val="00FE6F2A"/>
    <w:rsid w:val="00FF2EDB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EAF61-AFB0-4D43-A244-24457A1E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0AC0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0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330AC0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rsid w:val="00330AC0"/>
  </w:style>
  <w:style w:type="paragraph" w:customStyle="1" w:styleId="CLLDNad3">
    <w:name w:val="CLLD Nad 3"/>
    <w:basedOn w:val="Nadpis2"/>
    <w:link w:val="CLLDNad3Char"/>
    <w:qFormat/>
    <w:rsid w:val="00330AC0"/>
    <w:pPr>
      <w:shd w:val="clear" w:color="auto" w:fill="B4C6E7" w:themeFill="accent5" w:themeFillTint="66"/>
      <w:spacing w:before="0" w:line="240" w:lineRule="auto"/>
    </w:pPr>
    <w:rPr>
      <w:rFonts w:ascii="Calibri" w:hAnsi="Calibri"/>
      <w:b/>
      <w:bCs/>
      <w:smallCaps/>
      <w:sz w:val="28"/>
      <w:szCs w:val="24"/>
    </w:rPr>
  </w:style>
  <w:style w:type="character" w:customStyle="1" w:styleId="CLLDNad3Char">
    <w:name w:val="CLLD Nad 3 Char"/>
    <w:basedOn w:val="Nadpis2Char"/>
    <w:link w:val="CLLDNad3"/>
    <w:rsid w:val="00330AC0"/>
    <w:rPr>
      <w:rFonts w:ascii="Calibri" w:eastAsiaTheme="majorEastAsia" w:hAnsi="Calibri" w:cstheme="majorBidi"/>
      <w:b/>
      <w:bCs/>
      <w:smallCaps/>
      <w:color w:val="2E74B5" w:themeColor="accent1" w:themeShade="BF"/>
      <w:sz w:val="28"/>
      <w:szCs w:val="24"/>
      <w:shd w:val="clear" w:color="auto" w:fill="B4C6E7" w:themeFill="accent5" w:themeFillTint="66"/>
    </w:rPr>
  </w:style>
  <w:style w:type="paragraph" w:customStyle="1" w:styleId="Default">
    <w:name w:val="Default"/>
    <w:rsid w:val="00330A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30AC0"/>
    <w:pPr>
      <w:spacing w:before="100" w:beforeAutospacing="1" w:after="100" w:afterAutospacing="1" w:line="255" w:lineRule="atLeast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0A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2169</Words>
  <Characters>12798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Nehybová</dc:creator>
  <cp:keywords/>
  <dc:description/>
  <cp:lastModifiedBy>Hana Nehybová</cp:lastModifiedBy>
  <cp:revision>1</cp:revision>
  <dcterms:created xsi:type="dcterms:W3CDTF">2016-12-01T15:00:00Z</dcterms:created>
  <dcterms:modified xsi:type="dcterms:W3CDTF">2016-12-01T15:00:00Z</dcterms:modified>
</cp:coreProperties>
</file>